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6"/>
        <w:ind w:left="1717" w:right="0" w:firstLine="0"/>
        <w:jc w:val="left"/>
        <w:rPr>
          <w:b/>
          <w:sz w:val="24"/>
        </w:rPr>
      </w:pPr>
      <w:r>
        <w:rPr>
          <w:b/>
          <w:color w:val="000080"/>
          <w:sz w:val="24"/>
        </w:rPr>
        <w:t>Hydrophones</w:t>
      </w:r>
    </w:p>
    <w:p>
      <w:pPr>
        <w:spacing w:before="12"/>
        <w:ind w:left="1717" w:right="0" w:firstLine="0"/>
        <w:jc w:val="left"/>
        <w:rPr>
          <w:rFonts w:hint="eastAsia" w:ascii="宋体" w:eastAsia="宋体"/>
          <w:b/>
          <w:sz w:val="24"/>
        </w:rPr>
      </w:pPr>
      <w:r>
        <w:rPr>
          <w:rFonts w:hint="eastAsia" w:ascii="宋体" w:eastAsia="宋体"/>
          <w:b/>
          <w:color w:val="000080"/>
          <w:sz w:val="24"/>
        </w:rPr>
        <w:t>水听器</w:t>
      </w:r>
    </w:p>
    <w:p>
      <w:pPr>
        <w:pStyle w:val="3"/>
        <w:spacing w:before="10"/>
        <w:rPr>
          <w:b/>
          <w:sz w:val="27"/>
        </w:rPr>
      </w:pPr>
    </w:p>
    <w:p>
      <w:pPr>
        <w:spacing w:before="0" w:line="324" w:lineRule="auto"/>
        <w:ind w:left="1717" w:right="8870" w:firstLine="0"/>
        <w:jc w:val="left"/>
        <w:rPr>
          <w:rFonts w:hint="eastAsia" w:ascii="宋体" w:hAnsi="宋体" w:eastAsia="宋体"/>
          <w:b/>
          <w:sz w:val="18"/>
        </w:rPr>
      </w:pPr>
      <w:r>
        <w:rPr>
          <w:rFonts w:ascii="Arial" w:hAnsi="Arial" w:eastAsia="Arial"/>
          <w:b/>
          <w:color w:val="000080"/>
          <w:w w:val="140"/>
          <w:sz w:val="18"/>
        </w:rPr>
        <w:t xml:space="preserve">€ </w:t>
      </w:r>
      <w:r>
        <w:rPr>
          <w:rFonts w:hint="eastAsia" w:ascii="宋体" w:hAnsi="宋体" w:eastAsia="宋体"/>
          <w:b/>
          <w:color w:val="000080"/>
          <w:w w:val="105"/>
          <w:sz w:val="18"/>
        </w:rPr>
        <w:t>普通实验型</w:t>
      </w:r>
      <w:r>
        <w:rPr>
          <w:rFonts w:hint="eastAsia" w:ascii="宋体" w:hAnsi="宋体" w:eastAsia="宋体"/>
          <w:b/>
          <w:w w:val="105"/>
          <w:sz w:val="18"/>
        </w:rPr>
        <w:t>产品特点：</w:t>
      </w:r>
    </w:p>
    <w:p>
      <w:pPr>
        <w:pStyle w:val="3"/>
        <w:spacing w:before="1"/>
        <w:ind w:left="1717"/>
      </w:pPr>
      <w:r>
        <w:rPr>
          <w:rFonts w:ascii="Times New Roman" w:eastAsia="Times New Roman"/>
        </w:rPr>
        <w:t>*</w:t>
      </w:r>
      <w:r>
        <w:t>用于海洋勘探、导航（</w:t>
      </w:r>
      <w:r>
        <w:rPr>
          <w:rFonts w:ascii="Times New Roman" w:eastAsia="Times New Roman"/>
        </w:rPr>
        <w:t xml:space="preserve">USB </w:t>
      </w:r>
      <w:r>
        <w:t>数据接口）</w:t>
      </w:r>
    </w:p>
    <w:p>
      <w:pPr>
        <w:pStyle w:val="3"/>
        <w:spacing w:before="82"/>
        <w:ind w:left="1717"/>
      </w:pPr>
      <w:r>
        <w:rPr>
          <w:rFonts w:ascii="Times New Roman" w:eastAsia="Times New Roman"/>
        </w:rPr>
        <w:t>*</w:t>
      </w:r>
      <w:r>
        <w:t>采用聚氨酯封装（可在有机化学液体及海水中使用）</w:t>
      </w:r>
    </w:p>
    <w:p>
      <w:pPr>
        <w:pStyle w:val="2"/>
        <w:spacing w:before="80"/>
        <w:rPr>
          <w:rFonts w:hint="eastAsia" w:ascii="宋体" w:eastAsia="宋体"/>
        </w:rPr>
      </w:pPr>
      <w:r>
        <w:rPr>
          <w:color w:val="000080"/>
        </w:rPr>
        <w:t xml:space="preserve">SQ01 </w:t>
      </w:r>
      <w:r>
        <w:rPr>
          <w:rFonts w:hint="eastAsia" w:ascii="宋体" w:eastAsia="宋体"/>
          <w:color w:val="000080"/>
        </w:rPr>
        <w:t>不接前置放大器</w:t>
      </w:r>
    </w:p>
    <w:p>
      <w:pPr>
        <w:spacing w:before="80" w:line="324" w:lineRule="auto"/>
        <w:ind w:left="1717" w:right="5763" w:firstLine="0"/>
        <w:jc w:val="both"/>
        <w:rPr>
          <w:b/>
          <w:sz w:val="18"/>
        </w:rPr>
      </w:pPr>
      <w:r>
        <w:rPr>
          <w:b/>
          <w:color w:val="000080"/>
          <w:sz w:val="18"/>
        </w:rPr>
        <w:t>SQ03+</w:t>
      </w:r>
      <w:r>
        <w:rPr>
          <w:rFonts w:hint="eastAsia" w:ascii="宋体" w:eastAsia="宋体"/>
          <w:b/>
          <w:color w:val="000080"/>
          <w:spacing w:val="-9"/>
          <w:sz w:val="18"/>
        </w:rPr>
        <w:t xml:space="preserve">前置放大器 </w:t>
      </w:r>
      <w:r>
        <w:rPr>
          <w:b/>
          <w:color w:val="000080"/>
          <w:sz w:val="18"/>
        </w:rPr>
        <w:t>SA02</w:t>
      </w:r>
      <w:r>
        <w:rPr>
          <w:rFonts w:hint="eastAsia" w:ascii="宋体" w:eastAsia="宋体"/>
          <w:b/>
          <w:color w:val="000080"/>
          <w:sz w:val="18"/>
        </w:rPr>
        <w:t>（单端）</w:t>
      </w:r>
      <w:r>
        <w:rPr>
          <w:b/>
          <w:color w:val="000080"/>
          <w:sz w:val="18"/>
        </w:rPr>
        <w:t>/SA03</w:t>
      </w:r>
      <w:r>
        <w:rPr>
          <w:rFonts w:hint="eastAsia" w:ascii="宋体" w:eastAsia="宋体"/>
          <w:b/>
          <w:color w:val="000080"/>
          <w:sz w:val="18"/>
        </w:rPr>
        <w:t xml:space="preserve">（差分） </w:t>
      </w:r>
      <w:r>
        <w:rPr>
          <w:b/>
          <w:color w:val="000080"/>
          <w:sz w:val="18"/>
        </w:rPr>
        <w:t>SQ31+</w:t>
      </w:r>
      <w:r>
        <w:rPr>
          <w:rFonts w:hint="eastAsia" w:ascii="宋体" w:eastAsia="宋体"/>
          <w:b/>
          <w:color w:val="000080"/>
          <w:spacing w:val="-9"/>
          <w:sz w:val="18"/>
        </w:rPr>
        <w:t xml:space="preserve">前置放大器 </w:t>
      </w:r>
      <w:r>
        <w:rPr>
          <w:b/>
          <w:color w:val="000080"/>
          <w:sz w:val="18"/>
        </w:rPr>
        <w:t>SA02</w:t>
      </w:r>
      <w:r>
        <w:rPr>
          <w:rFonts w:hint="eastAsia" w:ascii="宋体" w:eastAsia="宋体"/>
          <w:b/>
          <w:color w:val="000080"/>
          <w:sz w:val="18"/>
        </w:rPr>
        <w:t>（单端）</w:t>
      </w:r>
      <w:r>
        <w:rPr>
          <w:b/>
          <w:color w:val="000080"/>
          <w:sz w:val="18"/>
        </w:rPr>
        <w:t>/SA03</w:t>
      </w:r>
      <w:r>
        <w:rPr>
          <w:rFonts w:hint="eastAsia" w:ascii="宋体" w:eastAsia="宋体"/>
          <w:b/>
          <w:color w:val="000080"/>
          <w:sz w:val="18"/>
        </w:rPr>
        <w:t xml:space="preserve">（差分） </w:t>
      </w:r>
      <w:r>
        <w:rPr>
          <w:b/>
          <w:color w:val="000080"/>
          <w:sz w:val="18"/>
        </w:rPr>
        <w:t>SQ48+</w:t>
      </w:r>
      <w:r>
        <w:rPr>
          <w:rFonts w:hint="eastAsia" w:ascii="宋体" w:eastAsia="宋体"/>
          <w:b/>
          <w:color w:val="000080"/>
          <w:spacing w:val="-8"/>
          <w:sz w:val="18"/>
        </w:rPr>
        <w:t xml:space="preserve">前置放大器 </w:t>
      </w:r>
      <w:r>
        <w:rPr>
          <w:b/>
          <w:color w:val="000080"/>
          <w:sz w:val="18"/>
        </w:rPr>
        <w:t>SA02</w:t>
      </w:r>
      <w:r>
        <w:rPr>
          <w:b/>
          <w:color w:val="000080"/>
          <w:spacing w:val="-2"/>
          <w:sz w:val="18"/>
        </w:rPr>
        <w:t xml:space="preserve"> (</w:t>
      </w:r>
      <w:r>
        <w:rPr>
          <w:rFonts w:hint="eastAsia" w:ascii="宋体" w:eastAsia="宋体"/>
          <w:b/>
          <w:color w:val="000080"/>
          <w:sz w:val="18"/>
        </w:rPr>
        <w:t>单端</w:t>
      </w:r>
      <w:r>
        <w:rPr>
          <w:b/>
          <w:color w:val="000080"/>
          <w:spacing w:val="-1"/>
          <w:sz w:val="18"/>
        </w:rPr>
        <w:t xml:space="preserve">) </w:t>
      </w:r>
      <w:r>
        <w:rPr>
          <w:b/>
          <w:color w:val="000080"/>
          <w:sz w:val="18"/>
        </w:rPr>
        <w:t>/SA03</w:t>
      </w:r>
      <w:r>
        <w:rPr>
          <w:b/>
          <w:color w:val="000080"/>
          <w:spacing w:val="-1"/>
          <w:sz w:val="18"/>
        </w:rPr>
        <w:t xml:space="preserve"> (</w:t>
      </w:r>
      <w:r>
        <w:rPr>
          <w:rFonts w:hint="eastAsia" w:ascii="宋体" w:eastAsia="宋体"/>
          <w:b/>
          <w:color w:val="000080"/>
          <w:sz w:val="18"/>
        </w:rPr>
        <w:t>差分</w:t>
      </w:r>
      <w:r>
        <w:rPr>
          <w:b/>
          <w:color w:val="000080"/>
          <w:sz w:val="18"/>
        </w:rPr>
        <w:t>)</w:t>
      </w:r>
    </w:p>
    <w:tbl>
      <w:tblPr>
        <w:tblStyle w:val="6"/>
        <w:tblW w:w="0" w:type="auto"/>
        <w:tblInd w:w="17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720"/>
        <w:gridCol w:w="1620"/>
        <w:gridCol w:w="1440"/>
        <w:gridCol w:w="1620"/>
        <w:gridCol w:w="1260"/>
        <w:gridCol w:w="1080"/>
        <w:gridCol w:w="1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16" w:type="dxa"/>
          </w:tcPr>
          <w:p>
            <w:pPr>
              <w:pStyle w:val="8"/>
              <w:spacing w:before="156"/>
              <w:ind w:left="109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型号</w:t>
            </w:r>
          </w:p>
        </w:tc>
        <w:tc>
          <w:tcPr>
            <w:tcW w:w="720" w:type="dxa"/>
          </w:tcPr>
          <w:p>
            <w:pPr>
              <w:pStyle w:val="8"/>
              <w:spacing w:before="156"/>
              <w:ind w:left="178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图示</w:t>
            </w:r>
          </w:p>
        </w:tc>
        <w:tc>
          <w:tcPr>
            <w:tcW w:w="1620" w:type="dxa"/>
          </w:tcPr>
          <w:p>
            <w:pPr>
              <w:pStyle w:val="8"/>
              <w:ind w:left="356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电压灵敏度</w:t>
            </w:r>
          </w:p>
          <w:p>
            <w:pPr>
              <w:pStyle w:val="8"/>
              <w:spacing w:before="87"/>
              <w:ind w:left="422"/>
              <w:rPr>
                <w:sz w:val="18"/>
              </w:rPr>
            </w:pPr>
            <w:r>
              <w:rPr>
                <w:sz w:val="18"/>
              </w:rPr>
              <w:t>dBV/µPa</w:t>
            </w:r>
          </w:p>
        </w:tc>
        <w:tc>
          <w:tcPr>
            <w:tcW w:w="1440" w:type="dxa"/>
          </w:tcPr>
          <w:p>
            <w:pPr>
              <w:pStyle w:val="8"/>
              <w:spacing w:before="155"/>
              <w:ind w:left="118" w:right="110"/>
              <w:jc w:val="center"/>
              <w:rPr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 xml:space="preserve">深度 </w:t>
            </w:r>
            <w:r>
              <w:rPr>
                <w:sz w:val="18"/>
              </w:rPr>
              <w:t>m</w:t>
            </w:r>
          </w:p>
        </w:tc>
        <w:tc>
          <w:tcPr>
            <w:tcW w:w="1620" w:type="dxa"/>
          </w:tcPr>
          <w:p>
            <w:pPr>
              <w:pStyle w:val="8"/>
              <w:spacing w:before="155"/>
              <w:ind w:left="42" w:right="35"/>
              <w:jc w:val="center"/>
              <w:rPr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 xml:space="preserve">频率响应范围 </w:t>
            </w:r>
            <w:r>
              <w:rPr>
                <w:sz w:val="18"/>
              </w:rPr>
              <w:t>Hz</w:t>
            </w:r>
          </w:p>
        </w:tc>
        <w:tc>
          <w:tcPr>
            <w:tcW w:w="1260" w:type="dxa"/>
          </w:tcPr>
          <w:p>
            <w:pPr>
              <w:pStyle w:val="8"/>
              <w:spacing w:before="156"/>
              <w:ind w:left="89" w:right="81"/>
              <w:jc w:val="center"/>
              <w:rPr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 xml:space="preserve">直径 </w:t>
            </w:r>
            <w:r>
              <w:rPr>
                <w:sz w:val="18"/>
              </w:rPr>
              <w:t>mm</w:t>
            </w:r>
          </w:p>
        </w:tc>
        <w:tc>
          <w:tcPr>
            <w:tcW w:w="1080" w:type="dxa"/>
          </w:tcPr>
          <w:p>
            <w:pPr>
              <w:pStyle w:val="8"/>
              <w:spacing w:before="156"/>
              <w:ind w:left="35" w:right="27"/>
              <w:jc w:val="center"/>
              <w:rPr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 xml:space="preserve">重量 </w:t>
            </w:r>
            <w:r>
              <w:rPr>
                <w:sz w:val="18"/>
              </w:rPr>
              <w:t>g</w:t>
            </w:r>
          </w:p>
        </w:tc>
        <w:tc>
          <w:tcPr>
            <w:tcW w:w="1080" w:type="dxa"/>
          </w:tcPr>
          <w:p>
            <w:pPr>
              <w:pStyle w:val="8"/>
              <w:spacing w:before="157"/>
              <w:ind w:left="35" w:right="26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接口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16" w:type="dxa"/>
          </w:tcPr>
          <w:p>
            <w:pPr>
              <w:pStyle w:val="8"/>
              <w:spacing w:before="162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SQ01</w:t>
            </w:r>
          </w:p>
        </w:tc>
        <w:tc>
          <w:tcPr>
            <w:tcW w:w="720" w:type="dxa"/>
          </w:tcPr>
          <w:p>
            <w:pPr>
              <w:pStyle w:val="8"/>
              <w:ind w:left="1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05435" cy="341630"/>
                  <wp:effectExtent l="0" t="0" r="8890" b="1270"/>
                  <wp:docPr id="49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26.jpe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71" cy="342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>
            <w:pPr>
              <w:pStyle w:val="8"/>
              <w:spacing w:before="162"/>
              <w:ind w:left="42" w:right="35"/>
              <w:jc w:val="center"/>
              <w:rPr>
                <w:sz w:val="18"/>
              </w:rPr>
            </w:pPr>
            <w:r>
              <w:rPr>
                <w:sz w:val="18"/>
              </w:rPr>
              <w:t>-193.5</w:t>
            </w:r>
          </w:p>
        </w:tc>
        <w:tc>
          <w:tcPr>
            <w:tcW w:w="1440" w:type="dxa"/>
          </w:tcPr>
          <w:p>
            <w:pPr>
              <w:pStyle w:val="8"/>
              <w:spacing w:before="162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620" w:type="dxa"/>
          </w:tcPr>
          <w:p>
            <w:pPr>
              <w:pStyle w:val="8"/>
              <w:spacing w:before="162"/>
              <w:ind w:left="44" w:right="35"/>
              <w:jc w:val="center"/>
              <w:rPr>
                <w:sz w:val="18"/>
              </w:rPr>
            </w:pPr>
            <w:r>
              <w:rPr>
                <w:sz w:val="18"/>
              </w:rPr>
              <w:t>1-5,000</w:t>
            </w:r>
          </w:p>
        </w:tc>
        <w:tc>
          <w:tcPr>
            <w:tcW w:w="1260" w:type="dxa"/>
          </w:tcPr>
          <w:p>
            <w:pPr>
              <w:pStyle w:val="8"/>
              <w:spacing w:before="162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30.7</w:t>
            </w:r>
          </w:p>
        </w:tc>
        <w:tc>
          <w:tcPr>
            <w:tcW w:w="1080" w:type="dxa"/>
          </w:tcPr>
          <w:p>
            <w:pPr>
              <w:pStyle w:val="8"/>
              <w:spacing w:before="162"/>
              <w:ind w:left="35" w:right="25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080" w:type="dxa"/>
          </w:tcPr>
          <w:p>
            <w:pPr>
              <w:pStyle w:val="8"/>
              <w:spacing w:before="157"/>
              <w:ind w:left="35" w:right="27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屏蔽电缆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916" w:type="dxa"/>
          </w:tcPr>
          <w:p>
            <w:pPr>
              <w:pStyle w:val="8"/>
              <w:spacing w:before="69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SQ03</w:t>
            </w:r>
          </w:p>
        </w:tc>
        <w:tc>
          <w:tcPr>
            <w:tcW w:w="720" w:type="dxa"/>
            <w:vMerge w:val="restart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8"/>
              <w:spacing w:before="69"/>
              <w:ind w:left="42" w:right="35"/>
              <w:jc w:val="center"/>
              <w:rPr>
                <w:sz w:val="18"/>
              </w:rPr>
            </w:pPr>
            <w:r>
              <w:rPr>
                <w:sz w:val="18"/>
              </w:rPr>
              <w:t>-162</w:t>
            </w:r>
          </w:p>
        </w:tc>
        <w:tc>
          <w:tcPr>
            <w:tcW w:w="1440" w:type="dxa"/>
          </w:tcPr>
          <w:p>
            <w:pPr>
              <w:pStyle w:val="8"/>
              <w:spacing w:before="69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  <w:tc>
          <w:tcPr>
            <w:tcW w:w="1620" w:type="dxa"/>
          </w:tcPr>
          <w:p>
            <w:pPr>
              <w:pStyle w:val="8"/>
              <w:spacing w:before="69"/>
              <w:ind w:left="44" w:right="35"/>
              <w:jc w:val="center"/>
              <w:rPr>
                <w:sz w:val="18"/>
              </w:rPr>
            </w:pPr>
            <w:r>
              <w:rPr>
                <w:sz w:val="18"/>
              </w:rPr>
              <w:t>10,000-65,000</w:t>
            </w:r>
          </w:p>
        </w:tc>
        <w:tc>
          <w:tcPr>
            <w:tcW w:w="1260" w:type="dxa"/>
          </w:tcPr>
          <w:p>
            <w:pPr>
              <w:pStyle w:val="8"/>
              <w:spacing w:before="69"/>
              <w:ind w:left="89" w:right="80"/>
              <w:jc w:val="center"/>
              <w:rPr>
                <w:sz w:val="18"/>
              </w:rPr>
            </w:pPr>
            <w:r>
              <w:rPr>
                <w:sz w:val="18"/>
              </w:rPr>
              <w:t>25.4</w:t>
            </w:r>
          </w:p>
        </w:tc>
        <w:tc>
          <w:tcPr>
            <w:tcW w:w="1080" w:type="dxa"/>
          </w:tcPr>
          <w:p>
            <w:pPr>
              <w:pStyle w:val="8"/>
              <w:spacing w:before="69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080" w:type="dxa"/>
          </w:tcPr>
          <w:p>
            <w:pPr>
              <w:pStyle w:val="8"/>
              <w:spacing w:before="63"/>
              <w:ind w:left="35" w:right="27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 xml:space="preserve">5 </w:t>
            </w:r>
            <w:r>
              <w:rPr>
                <w:rFonts w:hint="eastAsia" w:ascii="宋体" w:eastAsia="宋体"/>
                <w:sz w:val="18"/>
              </w:rPr>
              <w:t>芯针插头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16" w:type="dxa"/>
          </w:tcPr>
          <w:p>
            <w:pPr>
              <w:pStyle w:val="8"/>
              <w:spacing w:before="6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SQ31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8"/>
              <w:spacing w:before="5"/>
              <w:ind w:left="42" w:right="35"/>
              <w:jc w:val="center"/>
              <w:rPr>
                <w:sz w:val="18"/>
              </w:rPr>
            </w:pPr>
            <w:r>
              <w:rPr>
                <w:sz w:val="18"/>
              </w:rPr>
              <w:t>-148</w:t>
            </w:r>
          </w:p>
        </w:tc>
        <w:tc>
          <w:tcPr>
            <w:tcW w:w="1440" w:type="dxa"/>
          </w:tcPr>
          <w:p>
            <w:pPr>
              <w:pStyle w:val="8"/>
              <w:spacing w:before="5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  <w:tc>
          <w:tcPr>
            <w:tcW w:w="1620" w:type="dxa"/>
          </w:tcPr>
          <w:p>
            <w:pPr>
              <w:pStyle w:val="8"/>
              <w:spacing w:before="5"/>
              <w:ind w:left="44" w:right="35"/>
              <w:jc w:val="center"/>
              <w:rPr>
                <w:sz w:val="18"/>
              </w:rPr>
            </w:pPr>
            <w:r>
              <w:rPr>
                <w:sz w:val="18"/>
              </w:rPr>
              <w:t>5-65,000</w:t>
            </w:r>
          </w:p>
        </w:tc>
        <w:tc>
          <w:tcPr>
            <w:tcW w:w="1260" w:type="dxa"/>
          </w:tcPr>
          <w:p>
            <w:pPr>
              <w:pStyle w:val="8"/>
              <w:spacing w:before="5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25.4</w:t>
            </w:r>
          </w:p>
        </w:tc>
        <w:tc>
          <w:tcPr>
            <w:tcW w:w="1080" w:type="dxa"/>
          </w:tcPr>
          <w:p>
            <w:pPr>
              <w:pStyle w:val="8"/>
              <w:spacing w:before="5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080" w:type="dxa"/>
          </w:tcPr>
          <w:p>
            <w:pPr>
              <w:pStyle w:val="8"/>
              <w:ind w:left="35" w:right="27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 xml:space="preserve">5 </w:t>
            </w:r>
            <w:r>
              <w:rPr>
                <w:rFonts w:hint="eastAsia" w:ascii="宋体" w:eastAsia="宋体"/>
                <w:sz w:val="18"/>
              </w:rPr>
              <w:t>芯针插头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16" w:type="dxa"/>
          </w:tcPr>
          <w:p>
            <w:pPr>
              <w:pStyle w:val="8"/>
              <w:spacing w:before="162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SQ48</w:t>
            </w:r>
          </w:p>
        </w:tc>
        <w:tc>
          <w:tcPr>
            <w:tcW w:w="720" w:type="dxa"/>
          </w:tcPr>
          <w:p>
            <w:pPr>
              <w:pStyle w:val="8"/>
              <w:ind w:left="14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73050" cy="317500"/>
                  <wp:effectExtent l="0" t="0" r="3175" b="6350"/>
                  <wp:docPr id="51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27.jpe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66" cy="318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>
            <w:pPr>
              <w:pStyle w:val="8"/>
              <w:spacing w:before="162"/>
              <w:ind w:left="42" w:right="35"/>
              <w:jc w:val="center"/>
              <w:rPr>
                <w:sz w:val="18"/>
              </w:rPr>
            </w:pPr>
            <w:r>
              <w:rPr>
                <w:sz w:val="18"/>
              </w:rPr>
              <w:t>-165</w:t>
            </w:r>
          </w:p>
        </w:tc>
        <w:tc>
          <w:tcPr>
            <w:tcW w:w="1440" w:type="dxa"/>
          </w:tcPr>
          <w:p>
            <w:pPr>
              <w:pStyle w:val="8"/>
              <w:spacing w:before="162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3,500</w:t>
            </w:r>
          </w:p>
        </w:tc>
        <w:tc>
          <w:tcPr>
            <w:tcW w:w="1620" w:type="dxa"/>
          </w:tcPr>
          <w:p>
            <w:pPr>
              <w:pStyle w:val="8"/>
              <w:spacing w:before="162"/>
              <w:ind w:left="44" w:right="35"/>
              <w:jc w:val="center"/>
              <w:rPr>
                <w:sz w:val="18"/>
              </w:rPr>
            </w:pPr>
            <w:r>
              <w:rPr>
                <w:sz w:val="18"/>
              </w:rPr>
              <w:t>25-400,000</w:t>
            </w:r>
          </w:p>
        </w:tc>
        <w:tc>
          <w:tcPr>
            <w:tcW w:w="1260" w:type="dxa"/>
          </w:tcPr>
          <w:p>
            <w:pPr>
              <w:pStyle w:val="8"/>
              <w:spacing w:before="162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080" w:type="dxa"/>
          </w:tcPr>
          <w:p>
            <w:pPr>
              <w:pStyle w:val="8"/>
              <w:spacing w:before="162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080" w:type="dxa"/>
          </w:tcPr>
          <w:p>
            <w:pPr>
              <w:pStyle w:val="8"/>
              <w:spacing w:before="156"/>
              <w:ind w:left="35" w:right="27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 xml:space="preserve">2 </w:t>
            </w:r>
            <w:r>
              <w:rPr>
                <w:rFonts w:hint="eastAsia" w:ascii="宋体" w:eastAsia="宋体"/>
                <w:sz w:val="18"/>
              </w:rPr>
              <w:t>芯针插头</w:t>
            </w:r>
          </w:p>
        </w:tc>
      </w:tr>
    </w:tbl>
    <w:p>
      <w:pPr>
        <w:pStyle w:val="3"/>
        <w:ind w:left="1717"/>
      </w:pPr>
      <w:r>
        <w:rPr>
          <w:rFonts w:ascii="Verdana" w:hAnsi="Verdana" w:eastAsia="Verdana"/>
        </w:rPr>
        <w:t>SA02</w:t>
      </w:r>
      <w:r>
        <w:t>、</w:t>
      </w:r>
      <w:r>
        <w:rPr>
          <w:rFonts w:ascii="Verdana" w:hAnsi="Verdana" w:eastAsia="Verdana"/>
        </w:rPr>
        <w:t xml:space="preserve">SA03 </w:t>
      </w:r>
      <w:r>
        <w:t xml:space="preserve">是增益为 </w:t>
      </w:r>
      <w:r>
        <w:rPr>
          <w:rFonts w:ascii="Verdana" w:hAnsi="Verdana" w:eastAsia="Verdana"/>
        </w:rPr>
        <w:t xml:space="preserve">40dB </w:t>
      </w:r>
      <w:r>
        <w:t>积分前置放大器。</w:t>
      </w:r>
      <w:r>
        <w:rPr>
          <w:rFonts w:ascii="Verdana" w:hAnsi="Verdana" w:eastAsia="Verdana"/>
        </w:rPr>
        <w:t xml:space="preserve">SA02 </w:t>
      </w:r>
      <w:r>
        <w:t xml:space="preserve">接 </w:t>
      </w:r>
      <w:r>
        <w:rPr>
          <w:rFonts w:ascii="Verdana" w:hAnsi="Verdana" w:eastAsia="Verdana"/>
        </w:rPr>
        <w:t xml:space="preserve">12V </w:t>
      </w:r>
      <w:r>
        <w:t>电源，</w:t>
      </w:r>
      <w:r>
        <w:rPr>
          <w:rFonts w:ascii="Verdana" w:hAnsi="Verdana" w:eastAsia="Verdana"/>
        </w:rPr>
        <w:t xml:space="preserve">SA03 </w:t>
      </w:r>
      <w:r>
        <w:t>接</w:t>
      </w:r>
      <w:r>
        <w:rPr>
          <w:rFonts w:ascii="Verdana" w:hAnsi="Verdana" w:eastAsia="Verdana"/>
        </w:rPr>
        <w:t xml:space="preserve">±12V </w:t>
      </w:r>
      <w:r>
        <w:t>电源。</w:t>
      </w:r>
    </w:p>
    <w:p>
      <w:pPr>
        <w:pStyle w:val="3"/>
        <w:spacing w:before="9"/>
        <w:rPr>
          <w:sz w:val="30"/>
        </w:rPr>
      </w:pPr>
    </w:p>
    <w:p>
      <w:pPr>
        <w:pStyle w:val="2"/>
        <w:rPr>
          <w:rFonts w:hint="eastAsia" w:ascii="宋体" w:hAnsi="宋体" w:eastAsia="宋体"/>
        </w:rPr>
      </w:pPr>
      <w:r>
        <w:rPr>
          <w:rFonts w:ascii="Arial" w:hAnsi="Arial" w:eastAsia="Arial"/>
          <w:color w:val="000080"/>
          <w:w w:val="140"/>
        </w:rPr>
        <w:t xml:space="preserve">€ </w:t>
      </w:r>
      <w:r>
        <w:rPr>
          <w:rFonts w:hint="eastAsia" w:ascii="宋体" w:hAnsi="宋体" w:eastAsia="宋体"/>
          <w:color w:val="000080"/>
          <w:w w:val="110"/>
        </w:rPr>
        <w:t>宽频带型</w:t>
      </w:r>
    </w:p>
    <w:p>
      <w:pPr>
        <w:spacing w:before="80"/>
        <w:ind w:left="1717" w:right="0" w:firstLine="0"/>
        <w:jc w:val="left"/>
        <w:rPr>
          <w:rFonts w:hint="eastAsia" w:ascii="宋体" w:eastAsia="宋体"/>
          <w:sz w:val="18"/>
        </w:rPr>
      </w:pPr>
      <w:r>
        <w:rPr>
          <w:b/>
          <w:color w:val="000080"/>
          <w:sz w:val="18"/>
        </w:rPr>
        <w:t xml:space="preserve">SQ52 </w:t>
      </w:r>
      <w:r>
        <w:rPr>
          <w:rFonts w:hint="eastAsia" w:ascii="宋体" w:eastAsia="宋体"/>
          <w:b/>
          <w:color w:val="000080"/>
          <w:sz w:val="18"/>
        </w:rPr>
        <w:t>不接前置放大器：</w:t>
      </w:r>
      <w:r>
        <w:rPr>
          <w:rFonts w:hint="eastAsia" w:ascii="宋体" w:eastAsia="宋体"/>
          <w:sz w:val="18"/>
        </w:rPr>
        <w:t xml:space="preserve">适合 </w:t>
      </w:r>
      <w:r>
        <w:rPr>
          <w:rFonts w:ascii="Times New Roman" w:eastAsia="Times New Roman"/>
          <w:sz w:val="18"/>
        </w:rPr>
        <w:t xml:space="preserve">300kHz </w:t>
      </w:r>
      <w:r>
        <w:rPr>
          <w:rFonts w:hint="eastAsia" w:ascii="宋体" w:eastAsia="宋体"/>
          <w:sz w:val="18"/>
        </w:rPr>
        <w:t>范围内水下校准、测量</w:t>
      </w:r>
    </w:p>
    <w:p>
      <w:pPr>
        <w:spacing w:before="61"/>
        <w:ind w:left="1717" w:right="0" w:firstLine="0"/>
        <w:jc w:val="left"/>
        <w:rPr>
          <w:rFonts w:hint="eastAsia" w:ascii="宋体" w:eastAsia="宋体"/>
          <w:sz w:val="18"/>
        </w:rPr>
      </w:pPr>
      <w:r>
        <w:rPr>
          <w:b/>
          <w:color w:val="000080"/>
          <w:sz w:val="18"/>
        </w:rPr>
        <w:t xml:space="preserve">SQ35 </w:t>
      </w:r>
      <w:r>
        <w:rPr>
          <w:rFonts w:hint="eastAsia" w:ascii="宋体" w:eastAsia="宋体"/>
          <w:b/>
          <w:color w:val="000080"/>
          <w:sz w:val="18"/>
        </w:rPr>
        <w:t>不接前置放大器</w:t>
      </w:r>
      <w:r>
        <w:rPr>
          <w:rFonts w:hint="eastAsia" w:ascii="宋体" w:eastAsia="宋体"/>
          <w:sz w:val="21"/>
        </w:rPr>
        <w:t>：</w:t>
      </w:r>
      <w:r>
        <w:rPr>
          <w:rFonts w:hint="eastAsia" w:ascii="宋体" w:eastAsia="宋体"/>
          <w:sz w:val="18"/>
        </w:rPr>
        <w:t xml:space="preserve">体积小，灵敏度高，适合 </w:t>
      </w:r>
      <w:r>
        <w:rPr>
          <w:rFonts w:ascii="Times New Roman" w:eastAsia="Times New Roman"/>
          <w:sz w:val="18"/>
        </w:rPr>
        <w:t xml:space="preserve">100kHz </w:t>
      </w:r>
      <w:r>
        <w:rPr>
          <w:rFonts w:hint="eastAsia" w:ascii="宋体" w:eastAsia="宋体"/>
          <w:sz w:val="18"/>
        </w:rPr>
        <w:t>范围内水下测量、校准，可组成阵列式</w:t>
      </w:r>
    </w:p>
    <w:p>
      <w:pPr>
        <w:spacing w:before="63" w:after="40"/>
        <w:ind w:left="1717" w:right="0" w:firstLine="0"/>
        <w:jc w:val="left"/>
        <w:rPr>
          <w:rFonts w:hint="eastAsia" w:ascii="宋体" w:eastAsia="宋体"/>
          <w:sz w:val="18"/>
        </w:rPr>
      </w:pPr>
      <w:r>
        <w:rPr>
          <w:b/>
          <w:color w:val="000080"/>
          <w:w w:val="99"/>
          <w:sz w:val="18"/>
        </w:rPr>
        <w:t>SQ</w:t>
      </w:r>
      <w:r>
        <w:rPr>
          <w:b/>
          <w:color w:val="000080"/>
          <w:spacing w:val="-1"/>
          <w:w w:val="99"/>
          <w:sz w:val="18"/>
        </w:rPr>
        <w:t>4</w:t>
      </w:r>
      <w:r>
        <w:rPr>
          <w:b/>
          <w:color w:val="000080"/>
          <w:sz w:val="18"/>
        </w:rPr>
        <w:t>2</w:t>
      </w:r>
      <w:r>
        <w:rPr>
          <w:b/>
          <w:color w:val="000080"/>
          <w:spacing w:val="-1"/>
          <w:w w:val="99"/>
          <w:sz w:val="18"/>
        </w:rPr>
        <w:t>+</w:t>
      </w:r>
      <w:r>
        <w:rPr>
          <w:rFonts w:hint="eastAsia" w:ascii="宋体" w:eastAsia="宋体"/>
          <w:b/>
          <w:color w:val="000080"/>
          <w:spacing w:val="-1"/>
          <w:w w:val="99"/>
          <w:sz w:val="18"/>
        </w:rPr>
        <w:t>前置放大器</w:t>
      </w:r>
      <w:r>
        <w:rPr>
          <w:rFonts w:hint="eastAsia" w:ascii="宋体" w:eastAsia="宋体"/>
          <w:b/>
          <w:color w:val="000080"/>
          <w:spacing w:val="-44"/>
          <w:sz w:val="18"/>
        </w:rPr>
        <w:t xml:space="preserve"> </w:t>
      </w:r>
      <w:r>
        <w:rPr>
          <w:b/>
          <w:color w:val="000080"/>
          <w:w w:val="99"/>
          <w:sz w:val="18"/>
        </w:rPr>
        <w:t>S</w:t>
      </w:r>
      <w:r>
        <w:rPr>
          <w:b/>
          <w:color w:val="000080"/>
          <w:spacing w:val="-1"/>
          <w:w w:val="99"/>
          <w:sz w:val="18"/>
        </w:rPr>
        <w:t>A</w:t>
      </w:r>
      <w:r>
        <w:rPr>
          <w:b/>
          <w:color w:val="000080"/>
          <w:sz w:val="18"/>
        </w:rPr>
        <w:t>0</w:t>
      </w:r>
      <w:r>
        <w:rPr>
          <w:b/>
          <w:color w:val="000080"/>
          <w:spacing w:val="-1"/>
          <w:sz w:val="18"/>
        </w:rPr>
        <w:t>2</w:t>
      </w:r>
      <w:r>
        <w:rPr>
          <w:b/>
          <w:color w:val="000080"/>
          <w:spacing w:val="-1"/>
          <w:w w:val="99"/>
          <w:sz w:val="18"/>
        </w:rPr>
        <w:t>(</w:t>
      </w:r>
      <w:r>
        <w:rPr>
          <w:rFonts w:hint="eastAsia" w:ascii="宋体" w:eastAsia="宋体"/>
          <w:b/>
          <w:color w:val="000080"/>
          <w:spacing w:val="1"/>
          <w:w w:val="99"/>
          <w:sz w:val="18"/>
        </w:rPr>
        <w:t>单端</w:t>
      </w:r>
      <w:r>
        <w:rPr>
          <w:b/>
          <w:color w:val="000080"/>
          <w:w w:val="99"/>
          <w:sz w:val="18"/>
        </w:rPr>
        <w:t>)</w:t>
      </w:r>
      <w:r>
        <w:rPr>
          <w:b/>
          <w:color w:val="000080"/>
          <w:spacing w:val="-1"/>
          <w:w w:val="99"/>
          <w:sz w:val="18"/>
        </w:rPr>
        <w:t>/</w:t>
      </w:r>
      <w:r>
        <w:rPr>
          <w:b/>
          <w:color w:val="000080"/>
          <w:w w:val="99"/>
          <w:sz w:val="18"/>
        </w:rPr>
        <w:t>S</w:t>
      </w:r>
      <w:r>
        <w:rPr>
          <w:b/>
          <w:color w:val="000080"/>
          <w:spacing w:val="-1"/>
          <w:w w:val="99"/>
          <w:sz w:val="18"/>
        </w:rPr>
        <w:t>A</w:t>
      </w:r>
      <w:r>
        <w:rPr>
          <w:b/>
          <w:color w:val="000080"/>
          <w:spacing w:val="-1"/>
          <w:sz w:val="18"/>
        </w:rPr>
        <w:t>03</w:t>
      </w:r>
      <w:r>
        <w:rPr>
          <w:rFonts w:hint="eastAsia" w:ascii="宋体" w:eastAsia="宋体"/>
          <w:b/>
          <w:color w:val="000080"/>
          <w:spacing w:val="1"/>
          <w:w w:val="99"/>
          <w:sz w:val="18"/>
        </w:rPr>
        <w:t>（</w:t>
      </w:r>
      <w:r>
        <w:rPr>
          <w:rFonts w:hint="eastAsia" w:ascii="宋体" w:eastAsia="宋体"/>
          <w:b/>
          <w:color w:val="000080"/>
          <w:w w:val="99"/>
          <w:sz w:val="18"/>
        </w:rPr>
        <w:t>差分</w:t>
      </w:r>
      <w:r>
        <w:rPr>
          <w:rFonts w:hint="eastAsia" w:ascii="宋体" w:eastAsia="宋体"/>
          <w:b/>
          <w:color w:val="000080"/>
          <w:spacing w:val="-89"/>
          <w:w w:val="99"/>
          <w:sz w:val="18"/>
        </w:rPr>
        <w:t>）</w:t>
      </w:r>
      <w:r>
        <w:rPr>
          <w:rFonts w:hint="eastAsia" w:ascii="宋体" w:eastAsia="宋体"/>
          <w:b/>
          <w:color w:val="000080"/>
          <w:spacing w:val="1"/>
          <w:w w:val="99"/>
          <w:sz w:val="18"/>
        </w:rPr>
        <w:t>：</w:t>
      </w:r>
      <w:r>
        <w:rPr>
          <w:rFonts w:hint="eastAsia" w:ascii="宋体" w:eastAsia="宋体"/>
          <w:spacing w:val="-16"/>
          <w:sz w:val="18"/>
        </w:rPr>
        <w:t xml:space="preserve">用于 </w:t>
      </w:r>
      <w:r>
        <w:rPr>
          <w:rFonts w:ascii="Times New Roman" w:eastAsia="Times New Roman"/>
          <w:spacing w:val="-1"/>
          <w:sz w:val="18"/>
        </w:rPr>
        <w:t>100kH</w:t>
      </w:r>
      <w:r>
        <w:rPr>
          <w:rFonts w:ascii="Times New Roman" w:eastAsia="Times New Roman"/>
          <w:sz w:val="18"/>
        </w:rPr>
        <w:t>z</w:t>
      </w:r>
      <w:r>
        <w:rPr>
          <w:rFonts w:ascii="Times New Roman" w:eastAsia="Times New Roman"/>
          <w:spacing w:val="-1"/>
          <w:sz w:val="18"/>
        </w:rPr>
        <w:t xml:space="preserve"> </w:t>
      </w:r>
      <w:r>
        <w:rPr>
          <w:rFonts w:hint="eastAsia" w:ascii="宋体" w:eastAsia="宋体"/>
          <w:sz w:val="18"/>
        </w:rPr>
        <w:t>范围内水下测量、校准</w:t>
      </w:r>
    </w:p>
    <w:tbl>
      <w:tblPr>
        <w:tblStyle w:val="6"/>
        <w:tblW w:w="0" w:type="auto"/>
        <w:tblInd w:w="17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900"/>
        <w:gridCol w:w="1918"/>
        <w:gridCol w:w="1080"/>
        <w:gridCol w:w="1280"/>
        <w:gridCol w:w="1124"/>
        <w:gridCol w:w="900"/>
        <w:gridCol w:w="1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00" w:type="dxa"/>
          </w:tcPr>
          <w:p>
            <w:pPr>
              <w:pStyle w:val="8"/>
              <w:spacing w:before="40"/>
              <w:ind w:left="107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型号</w:t>
            </w:r>
          </w:p>
        </w:tc>
        <w:tc>
          <w:tcPr>
            <w:tcW w:w="900" w:type="dxa"/>
          </w:tcPr>
          <w:p>
            <w:pPr>
              <w:pStyle w:val="8"/>
              <w:spacing w:before="40"/>
              <w:ind w:left="112" w:right="103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图示</w:t>
            </w:r>
          </w:p>
        </w:tc>
        <w:tc>
          <w:tcPr>
            <w:tcW w:w="1918" w:type="dxa"/>
          </w:tcPr>
          <w:p>
            <w:pPr>
              <w:pStyle w:val="8"/>
              <w:spacing w:before="39"/>
              <w:ind w:left="100" w:right="92"/>
              <w:jc w:val="center"/>
              <w:rPr>
                <w:sz w:val="18"/>
              </w:rPr>
            </w:pPr>
            <w:r>
              <w:rPr>
                <w:rFonts w:hint="eastAsia" w:ascii="宋体" w:hAnsi="宋体" w:eastAsia="宋体"/>
                <w:b/>
                <w:sz w:val="18"/>
              </w:rPr>
              <w:t>电压灵敏度</w:t>
            </w:r>
            <w:r>
              <w:rPr>
                <w:sz w:val="18"/>
              </w:rPr>
              <w:t>dBV/µPa</w:t>
            </w:r>
          </w:p>
        </w:tc>
        <w:tc>
          <w:tcPr>
            <w:tcW w:w="1080" w:type="dxa"/>
          </w:tcPr>
          <w:p>
            <w:pPr>
              <w:pStyle w:val="8"/>
              <w:spacing w:before="39"/>
              <w:ind w:left="35" w:right="27"/>
              <w:jc w:val="center"/>
              <w:rPr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 xml:space="preserve">深度 </w:t>
            </w:r>
            <w:r>
              <w:rPr>
                <w:sz w:val="18"/>
              </w:rPr>
              <w:t>m</w:t>
            </w:r>
          </w:p>
        </w:tc>
        <w:tc>
          <w:tcPr>
            <w:tcW w:w="1280" w:type="dxa"/>
          </w:tcPr>
          <w:p>
            <w:pPr>
              <w:pStyle w:val="8"/>
              <w:spacing w:before="39"/>
              <w:ind w:left="85" w:right="79"/>
              <w:jc w:val="center"/>
              <w:rPr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 xml:space="preserve">频响范围 </w:t>
            </w:r>
            <w:r>
              <w:rPr>
                <w:sz w:val="18"/>
              </w:rPr>
              <w:t>Hz</w:t>
            </w:r>
          </w:p>
        </w:tc>
        <w:tc>
          <w:tcPr>
            <w:tcW w:w="1124" w:type="dxa"/>
          </w:tcPr>
          <w:p>
            <w:pPr>
              <w:pStyle w:val="8"/>
              <w:spacing w:before="39"/>
              <w:ind w:left="139" w:right="131"/>
              <w:jc w:val="center"/>
              <w:rPr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 xml:space="preserve">直径 </w:t>
            </w:r>
            <w:r>
              <w:rPr>
                <w:sz w:val="18"/>
              </w:rPr>
              <w:t>mm</w:t>
            </w:r>
          </w:p>
        </w:tc>
        <w:tc>
          <w:tcPr>
            <w:tcW w:w="900" w:type="dxa"/>
          </w:tcPr>
          <w:p>
            <w:pPr>
              <w:pStyle w:val="8"/>
              <w:spacing w:before="39"/>
              <w:ind w:left="112" w:right="103"/>
              <w:jc w:val="center"/>
              <w:rPr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 xml:space="preserve">重量 </w:t>
            </w:r>
            <w:r>
              <w:rPr>
                <w:sz w:val="18"/>
              </w:rPr>
              <w:t>g</w:t>
            </w:r>
          </w:p>
        </w:tc>
        <w:tc>
          <w:tcPr>
            <w:tcW w:w="1260" w:type="dxa"/>
          </w:tcPr>
          <w:p>
            <w:pPr>
              <w:pStyle w:val="8"/>
              <w:spacing w:before="40"/>
              <w:ind w:left="89" w:right="79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接头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00" w:type="dxa"/>
          </w:tcPr>
          <w:p>
            <w:pPr>
              <w:pStyle w:val="8"/>
              <w:spacing w:before="4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SQ03</w:t>
            </w:r>
          </w:p>
        </w:tc>
        <w:tc>
          <w:tcPr>
            <w:tcW w:w="900" w:type="dxa"/>
          </w:tcPr>
          <w:p>
            <w:pPr>
              <w:pStyle w:val="8"/>
              <w:spacing w:before="45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918" w:type="dxa"/>
          </w:tcPr>
          <w:p>
            <w:pPr>
              <w:pStyle w:val="8"/>
              <w:spacing w:before="45"/>
              <w:ind w:left="99" w:right="92"/>
              <w:jc w:val="center"/>
              <w:rPr>
                <w:sz w:val="18"/>
              </w:rPr>
            </w:pPr>
            <w:r>
              <w:rPr>
                <w:sz w:val="18"/>
              </w:rPr>
              <w:t>-162</w:t>
            </w:r>
          </w:p>
        </w:tc>
        <w:tc>
          <w:tcPr>
            <w:tcW w:w="1080" w:type="dxa"/>
          </w:tcPr>
          <w:p>
            <w:pPr>
              <w:pStyle w:val="8"/>
              <w:spacing w:before="45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  <w:tc>
          <w:tcPr>
            <w:tcW w:w="1280" w:type="dxa"/>
          </w:tcPr>
          <w:p>
            <w:pPr>
              <w:pStyle w:val="8"/>
              <w:spacing w:before="45"/>
              <w:ind w:left="87" w:right="79"/>
              <w:jc w:val="center"/>
              <w:rPr>
                <w:sz w:val="18"/>
              </w:rPr>
            </w:pPr>
            <w:r>
              <w:rPr>
                <w:sz w:val="18"/>
              </w:rPr>
              <w:t>1-65,000</w:t>
            </w:r>
          </w:p>
        </w:tc>
        <w:tc>
          <w:tcPr>
            <w:tcW w:w="1124" w:type="dxa"/>
          </w:tcPr>
          <w:p>
            <w:pPr>
              <w:pStyle w:val="8"/>
              <w:spacing w:before="45"/>
              <w:ind w:left="139" w:right="129"/>
              <w:jc w:val="center"/>
              <w:rPr>
                <w:sz w:val="18"/>
              </w:rPr>
            </w:pPr>
            <w:r>
              <w:rPr>
                <w:sz w:val="18"/>
              </w:rPr>
              <w:t>25.4</w:t>
            </w:r>
          </w:p>
        </w:tc>
        <w:tc>
          <w:tcPr>
            <w:tcW w:w="900" w:type="dxa"/>
          </w:tcPr>
          <w:p>
            <w:pPr>
              <w:pStyle w:val="8"/>
              <w:spacing w:before="45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260" w:type="dxa"/>
          </w:tcPr>
          <w:p>
            <w:pPr>
              <w:pStyle w:val="8"/>
              <w:spacing w:before="39"/>
              <w:ind w:left="89" w:right="79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 xml:space="preserve">5 </w:t>
            </w:r>
            <w:r>
              <w:rPr>
                <w:rFonts w:hint="eastAsia" w:ascii="宋体" w:eastAsia="宋体"/>
                <w:sz w:val="18"/>
              </w:rPr>
              <w:t>芯针插头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00" w:type="dxa"/>
          </w:tcPr>
          <w:p>
            <w:pPr>
              <w:pStyle w:val="8"/>
              <w:spacing w:before="4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SQ31</w:t>
            </w:r>
          </w:p>
        </w:tc>
        <w:tc>
          <w:tcPr>
            <w:tcW w:w="900" w:type="dxa"/>
          </w:tcPr>
          <w:p>
            <w:pPr>
              <w:pStyle w:val="8"/>
              <w:spacing w:before="45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918" w:type="dxa"/>
          </w:tcPr>
          <w:p>
            <w:pPr>
              <w:pStyle w:val="8"/>
              <w:spacing w:before="45"/>
              <w:ind w:left="99" w:right="92"/>
              <w:jc w:val="center"/>
              <w:rPr>
                <w:sz w:val="18"/>
              </w:rPr>
            </w:pPr>
            <w:r>
              <w:rPr>
                <w:sz w:val="18"/>
              </w:rPr>
              <w:t>-148</w:t>
            </w:r>
          </w:p>
        </w:tc>
        <w:tc>
          <w:tcPr>
            <w:tcW w:w="1080" w:type="dxa"/>
          </w:tcPr>
          <w:p>
            <w:pPr>
              <w:pStyle w:val="8"/>
              <w:spacing w:before="45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  <w:tc>
          <w:tcPr>
            <w:tcW w:w="1280" w:type="dxa"/>
          </w:tcPr>
          <w:p>
            <w:pPr>
              <w:pStyle w:val="8"/>
              <w:spacing w:before="45"/>
              <w:ind w:left="87" w:right="79"/>
              <w:jc w:val="center"/>
              <w:rPr>
                <w:sz w:val="18"/>
              </w:rPr>
            </w:pPr>
            <w:r>
              <w:rPr>
                <w:sz w:val="18"/>
              </w:rPr>
              <w:t>5-65,000</w:t>
            </w:r>
          </w:p>
        </w:tc>
        <w:tc>
          <w:tcPr>
            <w:tcW w:w="1124" w:type="dxa"/>
          </w:tcPr>
          <w:p>
            <w:pPr>
              <w:pStyle w:val="8"/>
              <w:spacing w:before="45"/>
              <w:ind w:left="139" w:right="129"/>
              <w:jc w:val="center"/>
              <w:rPr>
                <w:sz w:val="18"/>
              </w:rPr>
            </w:pPr>
            <w:r>
              <w:rPr>
                <w:sz w:val="18"/>
              </w:rPr>
              <w:t>25.4</w:t>
            </w:r>
          </w:p>
        </w:tc>
        <w:tc>
          <w:tcPr>
            <w:tcW w:w="900" w:type="dxa"/>
          </w:tcPr>
          <w:p>
            <w:pPr>
              <w:pStyle w:val="8"/>
              <w:spacing w:before="45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260" w:type="dxa"/>
          </w:tcPr>
          <w:p>
            <w:pPr>
              <w:pStyle w:val="8"/>
              <w:spacing w:before="39"/>
              <w:ind w:left="89" w:right="79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 xml:space="preserve">5 </w:t>
            </w:r>
            <w:r>
              <w:rPr>
                <w:rFonts w:hint="eastAsia" w:ascii="宋体" w:eastAsia="宋体"/>
                <w:sz w:val="18"/>
              </w:rPr>
              <w:t>芯针插头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00" w:type="dxa"/>
          </w:tcPr>
          <w:p>
            <w:pPr>
              <w:pStyle w:val="8"/>
              <w:spacing w:before="9"/>
              <w:rPr>
                <w:rFonts w:ascii="宋体"/>
                <w:sz w:val="15"/>
              </w:rPr>
            </w:pPr>
          </w:p>
          <w:p>
            <w:pPr>
              <w:pStyle w:val="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SQ35</w:t>
            </w:r>
          </w:p>
        </w:tc>
        <w:tc>
          <w:tcPr>
            <w:tcW w:w="900" w:type="dxa"/>
          </w:tcPr>
          <w:p>
            <w:pPr>
              <w:pStyle w:val="8"/>
              <w:ind w:left="112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drawing>
                <wp:inline distT="0" distB="0" distL="0" distR="0">
                  <wp:extent cx="431800" cy="371475"/>
                  <wp:effectExtent l="0" t="0" r="6350" b="0"/>
                  <wp:docPr id="53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28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101" cy="372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</w:tcPr>
          <w:p>
            <w:pPr>
              <w:pStyle w:val="8"/>
              <w:spacing w:before="9"/>
              <w:rPr>
                <w:rFonts w:ascii="宋体"/>
                <w:sz w:val="15"/>
              </w:rPr>
            </w:pPr>
          </w:p>
          <w:p>
            <w:pPr>
              <w:pStyle w:val="8"/>
              <w:ind w:left="99" w:right="92"/>
              <w:jc w:val="center"/>
              <w:rPr>
                <w:sz w:val="18"/>
              </w:rPr>
            </w:pPr>
            <w:r>
              <w:rPr>
                <w:sz w:val="18"/>
              </w:rPr>
              <w:t>-195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rPr>
                <w:rFonts w:ascii="宋体"/>
                <w:sz w:val="15"/>
              </w:rPr>
            </w:pPr>
          </w:p>
          <w:p>
            <w:pPr>
              <w:pStyle w:val="8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80" w:type="dxa"/>
          </w:tcPr>
          <w:p>
            <w:pPr>
              <w:pStyle w:val="8"/>
              <w:spacing w:before="9"/>
              <w:rPr>
                <w:rFonts w:ascii="宋体"/>
                <w:sz w:val="15"/>
              </w:rPr>
            </w:pPr>
          </w:p>
          <w:p>
            <w:pPr>
              <w:pStyle w:val="8"/>
              <w:ind w:left="87" w:right="78"/>
              <w:jc w:val="center"/>
              <w:rPr>
                <w:sz w:val="18"/>
              </w:rPr>
            </w:pPr>
            <w:r>
              <w:rPr>
                <w:sz w:val="18"/>
              </w:rPr>
              <w:t>5-100,000</w:t>
            </w:r>
          </w:p>
        </w:tc>
        <w:tc>
          <w:tcPr>
            <w:tcW w:w="1124" w:type="dxa"/>
          </w:tcPr>
          <w:p>
            <w:pPr>
              <w:pStyle w:val="8"/>
              <w:spacing w:before="9"/>
              <w:rPr>
                <w:rFonts w:ascii="宋体"/>
                <w:sz w:val="15"/>
              </w:rPr>
            </w:pPr>
          </w:p>
          <w:p>
            <w:pPr>
              <w:pStyle w:val="8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14.2</w:t>
            </w:r>
          </w:p>
        </w:tc>
        <w:tc>
          <w:tcPr>
            <w:tcW w:w="900" w:type="dxa"/>
          </w:tcPr>
          <w:p>
            <w:pPr>
              <w:pStyle w:val="8"/>
              <w:spacing w:before="9"/>
              <w:rPr>
                <w:rFonts w:ascii="宋体"/>
                <w:sz w:val="15"/>
              </w:rPr>
            </w:pPr>
          </w:p>
          <w:p>
            <w:pPr>
              <w:pStyle w:val="8"/>
              <w:ind w:left="112" w:right="10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260" w:type="dxa"/>
          </w:tcPr>
          <w:p>
            <w:pPr>
              <w:pStyle w:val="8"/>
              <w:spacing w:before="4"/>
              <w:rPr>
                <w:rFonts w:ascii="宋体"/>
                <w:sz w:val="15"/>
              </w:rPr>
            </w:pPr>
          </w:p>
          <w:p>
            <w:pPr>
              <w:pStyle w:val="8"/>
              <w:ind w:left="89" w:right="79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屏蔽电缆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00" w:type="dxa"/>
          </w:tcPr>
          <w:p>
            <w:pPr>
              <w:pStyle w:val="8"/>
              <w:spacing w:before="11"/>
              <w:rPr>
                <w:rFonts w:ascii="宋体"/>
                <w:sz w:val="27"/>
              </w:rPr>
            </w:pPr>
          </w:p>
          <w:p>
            <w:pPr>
              <w:pStyle w:val="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SQ42</w:t>
            </w:r>
          </w:p>
        </w:tc>
        <w:tc>
          <w:tcPr>
            <w:tcW w:w="900" w:type="dxa"/>
          </w:tcPr>
          <w:p>
            <w:pPr>
              <w:pStyle w:val="8"/>
              <w:spacing w:before="6"/>
              <w:rPr>
                <w:rFonts w:ascii="宋体"/>
                <w:sz w:val="11"/>
              </w:rPr>
            </w:pPr>
          </w:p>
          <w:p>
            <w:pPr>
              <w:pStyle w:val="8"/>
              <w:ind w:left="164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drawing>
                <wp:inline distT="0" distB="0" distL="0" distR="0">
                  <wp:extent cx="367030" cy="408305"/>
                  <wp:effectExtent l="0" t="0" r="4445" b="1270"/>
                  <wp:docPr id="55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29.jpe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346" cy="408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</w:tcPr>
          <w:p>
            <w:pPr>
              <w:pStyle w:val="8"/>
              <w:spacing w:before="11"/>
              <w:rPr>
                <w:rFonts w:ascii="宋体"/>
                <w:sz w:val="27"/>
              </w:rPr>
            </w:pPr>
          </w:p>
          <w:p>
            <w:pPr>
              <w:pStyle w:val="8"/>
              <w:ind w:left="99" w:right="92"/>
              <w:jc w:val="center"/>
              <w:rPr>
                <w:sz w:val="18"/>
              </w:rPr>
            </w:pPr>
            <w:r>
              <w:rPr>
                <w:sz w:val="18"/>
              </w:rPr>
              <w:t>-170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rPr>
                <w:rFonts w:ascii="宋体"/>
                <w:sz w:val="27"/>
              </w:rPr>
            </w:pPr>
          </w:p>
          <w:p>
            <w:pPr>
              <w:pStyle w:val="8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3,500</w:t>
            </w:r>
          </w:p>
        </w:tc>
        <w:tc>
          <w:tcPr>
            <w:tcW w:w="1280" w:type="dxa"/>
          </w:tcPr>
          <w:p>
            <w:pPr>
              <w:pStyle w:val="8"/>
              <w:spacing w:before="11"/>
              <w:rPr>
                <w:rFonts w:ascii="宋体"/>
                <w:sz w:val="27"/>
              </w:rPr>
            </w:pPr>
          </w:p>
          <w:p>
            <w:pPr>
              <w:pStyle w:val="8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1-100,000</w:t>
            </w:r>
          </w:p>
        </w:tc>
        <w:tc>
          <w:tcPr>
            <w:tcW w:w="1124" w:type="dxa"/>
          </w:tcPr>
          <w:p>
            <w:pPr>
              <w:pStyle w:val="8"/>
              <w:spacing w:before="11"/>
              <w:rPr>
                <w:rFonts w:ascii="宋体"/>
                <w:sz w:val="27"/>
              </w:rPr>
            </w:pPr>
          </w:p>
          <w:p>
            <w:pPr>
              <w:pStyle w:val="8"/>
              <w:ind w:left="139" w:right="131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900" w:type="dxa"/>
          </w:tcPr>
          <w:p>
            <w:pPr>
              <w:pStyle w:val="8"/>
              <w:spacing w:before="11"/>
              <w:rPr>
                <w:rFonts w:ascii="宋体"/>
                <w:sz w:val="27"/>
              </w:rPr>
            </w:pPr>
          </w:p>
          <w:p>
            <w:pPr>
              <w:pStyle w:val="8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260" w:type="dxa"/>
          </w:tcPr>
          <w:p>
            <w:pPr>
              <w:pStyle w:val="8"/>
              <w:spacing w:before="5"/>
              <w:rPr>
                <w:rFonts w:ascii="宋体"/>
                <w:sz w:val="27"/>
              </w:rPr>
            </w:pPr>
          </w:p>
          <w:p>
            <w:pPr>
              <w:pStyle w:val="8"/>
              <w:ind w:left="89" w:right="79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 xml:space="preserve">5 </w:t>
            </w:r>
            <w:r>
              <w:rPr>
                <w:rFonts w:hint="eastAsia" w:ascii="宋体" w:eastAsia="宋体"/>
                <w:sz w:val="18"/>
              </w:rPr>
              <w:t>芯针插头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00" w:type="dxa"/>
          </w:tcPr>
          <w:p>
            <w:pPr>
              <w:pStyle w:val="8"/>
              <w:spacing w:before="4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SQ48</w:t>
            </w:r>
          </w:p>
        </w:tc>
        <w:tc>
          <w:tcPr>
            <w:tcW w:w="900" w:type="dxa"/>
          </w:tcPr>
          <w:p>
            <w:pPr>
              <w:pStyle w:val="8"/>
              <w:spacing w:before="45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918" w:type="dxa"/>
          </w:tcPr>
          <w:p>
            <w:pPr>
              <w:pStyle w:val="8"/>
              <w:spacing w:before="47"/>
              <w:ind w:left="99" w:right="92"/>
              <w:jc w:val="center"/>
              <w:rPr>
                <w:sz w:val="18"/>
              </w:rPr>
            </w:pPr>
            <w:r>
              <w:rPr>
                <w:sz w:val="18"/>
              </w:rPr>
              <w:t>-165</w:t>
            </w:r>
          </w:p>
        </w:tc>
        <w:tc>
          <w:tcPr>
            <w:tcW w:w="1080" w:type="dxa"/>
          </w:tcPr>
          <w:p>
            <w:pPr>
              <w:pStyle w:val="8"/>
              <w:spacing w:before="47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3,500</w:t>
            </w:r>
          </w:p>
        </w:tc>
        <w:tc>
          <w:tcPr>
            <w:tcW w:w="1280" w:type="dxa"/>
          </w:tcPr>
          <w:p>
            <w:pPr>
              <w:pStyle w:val="8"/>
              <w:spacing w:before="47"/>
              <w:ind w:left="87" w:right="79"/>
              <w:jc w:val="center"/>
              <w:rPr>
                <w:sz w:val="18"/>
              </w:rPr>
            </w:pPr>
            <w:r>
              <w:rPr>
                <w:sz w:val="18"/>
              </w:rPr>
              <w:t>25-400,000</w:t>
            </w:r>
          </w:p>
        </w:tc>
        <w:tc>
          <w:tcPr>
            <w:tcW w:w="1124" w:type="dxa"/>
          </w:tcPr>
          <w:p>
            <w:pPr>
              <w:pStyle w:val="8"/>
              <w:spacing w:before="47"/>
              <w:ind w:left="139" w:right="131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900" w:type="dxa"/>
          </w:tcPr>
          <w:p>
            <w:pPr>
              <w:pStyle w:val="8"/>
              <w:spacing w:before="47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260" w:type="dxa"/>
          </w:tcPr>
          <w:p>
            <w:pPr>
              <w:pStyle w:val="8"/>
              <w:spacing w:before="41"/>
              <w:ind w:left="89" w:right="79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 xml:space="preserve">2 </w:t>
            </w:r>
            <w:r>
              <w:rPr>
                <w:rFonts w:hint="eastAsia" w:ascii="宋体" w:eastAsia="宋体"/>
                <w:sz w:val="18"/>
              </w:rPr>
              <w:t>芯针插头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900" w:type="dxa"/>
          </w:tcPr>
          <w:p>
            <w:pPr>
              <w:pStyle w:val="8"/>
              <w:spacing w:before="10"/>
              <w:rPr>
                <w:rFonts w:ascii="宋体"/>
                <w:sz w:val="18"/>
              </w:rPr>
            </w:pPr>
          </w:p>
          <w:p>
            <w:pPr>
              <w:pStyle w:val="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SQ52</w:t>
            </w:r>
          </w:p>
        </w:tc>
        <w:tc>
          <w:tcPr>
            <w:tcW w:w="900" w:type="dxa"/>
          </w:tcPr>
          <w:p>
            <w:pPr>
              <w:pStyle w:val="8"/>
              <w:spacing w:before="4"/>
              <w:rPr>
                <w:rFonts w:ascii="宋体"/>
                <w:sz w:val="2"/>
              </w:rPr>
            </w:pPr>
          </w:p>
          <w:p>
            <w:pPr>
              <w:pStyle w:val="8"/>
              <w:ind w:left="148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drawing>
                <wp:inline distT="0" distB="0" distL="0" distR="0">
                  <wp:extent cx="386080" cy="359410"/>
                  <wp:effectExtent l="0" t="0" r="4445" b="2540"/>
                  <wp:docPr id="57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30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427" cy="359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</w:tcPr>
          <w:p>
            <w:pPr>
              <w:pStyle w:val="8"/>
              <w:spacing w:before="10"/>
              <w:rPr>
                <w:rFonts w:ascii="宋体"/>
                <w:sz w:val="18"/>
              </w:rPr>
            </w:pPr>
          </w:p>
          <w:p>
            <w:pPr>
              <w:pStyle w:val="8"/>
              <w:ind w:left="99" w:right="92"/>
              <w:jc w:val="center"/>
              <w:rPr>
                <w:sz w:val="18"/>
              </w:rPr>
            </w:pPr>
            <w:r>
              <w:rPr>
                <w:sz w:val="18"/>
              </w:rPr>
              <w:t>-216</w:t>
            </w:r>
          </w:p>
        </w:tc>
        <w:tc>
          <w:tcPr>
            <w:tcW w:w="1080" w:type="dxa"/>
          </w:tcPr>
          <w:p>
            <w:pPr>
              <w:pStyle w:val="8"/>
              <w:spacing w:before="10"/>
              <w:rPr>
                <w:rFonts w:ascii="宋体"/>
                <w:sz w:val="18"/>
              </w:rPr>
            </w:pPr>
          </w:p>
          <w:p>
            <w:pPr>
              <w:pStyle w:val="8"/>
              <w:ind w:left="34" w:right="27"/>
              <w:jc w:val="center"/>
              <w:rPr>
                <w:sz w:val="18"/>
              </w:rPr>
            </w:pPr>
            <w:r>
              <w:rPr>
                <w:sz w:val="18"/>
              </w:rPr>
              <w:t>2,000</w:t>
            </w:r>
          </w:p>
        </w:tc>
        <w:tc>
          <w:tcPr>
            <w:tcW w:w="1280" w:type="dxa"/>
          </w:tcPr>
          <w:p>
            <w:pPr>
              <w:pStyle w:val="8"/>
              <w:spacing w:before="10"/>
              <w:rPr>
                <w:rFonts w:ascii="宋体"/>
                <w:sz w:val="18"/>
              </w:rPr>
            </w:pPr>
          </w:p>
          <w:p>
            <w:pPr>
              <w:pStyle w:val="8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2-300,000</w:t>
            </w:r>
          </w:p>
        </w:tc>
        <w:tc>
          <w:tcPr>
            <w:tcW w:w="1124" w:type="dxa"/>
          </w:tcPr>
          <w:p>
            <w:pPr>
              <w:pStyle w:val="8"/>
              <w:spacing w:before="10"/>
              <w:rPr>
                <w:rFonts w:ascii="宋体"/>
                <w:sz w:val="18"/>
              </w:rPr>
            </w:pPr>
          </w:p>
          <w:p>
            <w:pPr>
              <w:pStyle w:val="8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12.7</w:t>
            </w:r>
          </w:p>
        </w:tc>
        <w:tc>
          <w:tcPr>
            <w:tcW w:w="900" w:type="dxa"/>
          </w:tcPr>
          <w:p>
            <w:pPr>
              <w:pStyle w:val="8"/>
              <w:spacing w:before="10"/>
              <w:rPr>
                <w:rFonts w:ascii="宋体"/>
                <w:sz w:val="18"/>
              </w:rPr>
            </w:pPr>
          </w:p>
          <w:p>
            <w:pPr>
              <w:pStyle w:val="8"/>
              <w:ind w:left="112" w:right="10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260" w:type="dxa"/>
          </w:tcPr>
          <w:p>
            <w:pPr>
              <w:pStyle w:val="8"/>
              <w:spacing w:before="5"/>
              <w:rPr>
                <w:rFonts w:ascii="宋体"/>
                <w:sz w:val="18"/>
              </w:rPr>
            </w:pPr>
          </w:p>
          <w:p>
            <w:pPr>
              <w:pStyle w:val="8"/>
              <w:ind w:left="89" w:right="79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双绞线</w:t>
            </w:r>
          </w:p>
        </w:tc>
      </w:tr>
    </w:tbl>
    <w:p>
      <w:pPr>
        <w:spacing w:after="0"/>
        <w:jc w:val="center"/>
        <w:rPr>
          <w:rFonts w:hint="eastAsia" w:ascii="宋体" w:eastAsia="宋体"/>
          <w:sz w:val="18"/>
        </w:rPr>
        <w:sectPr>
          <w:headerReference r:id="rId3" w:type="default"/>
          <w:footerReference r:id="rId4" w:type="default"/>
          <w:pgSz w:w="11910" w:h="16840"/>
          <w:pgMar w:top="1300" w:right="80" w:bottom="1680" w:left="80" w:header="851" w:footer="0" w:gutter="0"/>
        </w:sectPr>
      </w:pPr>
    </w:p>
    <w:p>
      <w:pPr>
        <w:pStyle w:val="2"/>
        <w:spacing w:before="177"/>
        <w:rPr>
          <w:rFonts w:hint="eastAsia" w:ascii="宋体" w:hAnsi="宋体" w:eastAsia="宋体"/>
        </w:rPr>
      </w:pPr>
      <w:r>
        <w:rPr>
          <w:rFonts w:ascii="Arial" w:hAnsi="Arial" w:eastAsia="Arial"/>
          <w:color w:val="000080"/>
          <w:w w:val="140"/>
        </w:rPr>
        <w:t xml:space="preserve">€ </w:t>
      </w:r>
      <w:r>
        <w:rPr>
          <w:rFonts w:hint="eastAsia" w:ascii="宋体" w:hAnsi="宋体" w:eastAsia="宋体"/>
          <w:color w:val="000080"/>
          <w:w w:val="105"/>
        </w:rPr>
        <w:t>发送、接收系列</w:t>
      </w:r>
    </w:p>
    <w:p>
      <w:pPr>
        <w:spacing w:before="81"/>
        <w:ind w:left="1717" w:right="0" w:firstLine="0"/>
        <w:jc w:val="left"/>
        <w:rPr>
          <w:rFonts w:hint="eastAsia" w:ascii="宋体" w:eastAsia="宋体"/>
          <w:b/>
          <w:sz w:val="18"/>
        </w:rPr>
      </w:pPr>
      <w:r>
        <w:rPr>
          <w:b/>
          <w:color w:val="000080"/>
          <w:sz w:val="18"/>
        </w:rPr>
        <w:t>SQ09</w:t>
      </w:r>
      <w:r>
        <w:rPr>
          <w:rFonts w:hint="eastAsia" w:ascii="宋体" w:eastAsia="宋体"/>
          <w:b/>
          <w:color w:val="000080"/>
          <w:sz w:val="18"/>
        </w:rPr>
        <w:t>、</w:t>
      </w:r>
      <w:r>
        <w:rPr>
          <w:b/>
          <w:color w:val="000080"/>
          <w:sz w:val="18"/>
        </w:rPr>
        <w:t>SQ13</w:t>
      </w:r>
      <w:r>
        <w:rPr>
          <w:rFonts w:hint="eastAsia" w:ascii="宋体" w:eastAsia="宋体"/>
          <w:b/>
          <w:color w:val="000080"/>
          <w:sz w:val="18"/>
        </w:rPr>
        <w:t>、</w:t>
      </w:r>
      <w:r>
        <w:rPr>
          <w:b/>
          <w:color w:val="000080"/>
          <w:sz w:val="18"/>
        </w:rPr>
        <w:t xml:space="preserve">SQ21 </w:t>
      </w:r>
      <w:r>
        <w:rPr>
          <w:rFonts w:hint="eastAsia" w:ascii="宋体" w:eastAsia="宋体"/>
          <w:b/>
          <w:color w:val="000080"/>
          <w:sz w:val="18"/>
        </w:rPr>
        <w:t>不接前置放大器</w:t>
      </w:r>
    </w:p>
    <w:p>
      <w:pPr>
        <w:pStyle w:val="3"/>
        <w:spacing w:before="81" w:line="324" w:lineRule="auto"/>
        <w:ind w:left="1717" w:right="5114"/>
      </w:pPr>
      <w:r>
        <w:rPr>
          <w:rFonts w:ascii="Times New Roman" w:eastAsia="Times New Roman"/>
        </w:rPr>
        <w:t>SQ09</w:t>
      </w:r>
      <w:r>
        <w:t>：可用作工业水听器，回声测探（</w:t>
      </w:r>
      <w:r>
        <w:rPr>
          <w:rFonts w:ascii="Times New Roman" w:eastAsia="Times New Roman"/>
        </w:rPr>
        <w:t>24kHz</w:t>
      </w:r>
      <w:r>
        <w:t xml:space="preserve">）       </w:t>
      </w:r>
      <w:r>
        <w:rPr>
          <w:rFonts w:ascii="Times New Roman" w:eastAsia="Times New Roman"/>
        </w:rPr>
        <w:t>SQ13</w:t>
      </w:r>
      <w:r>
        <w:rPr>
          <w:spacing w:val="-1"/>
        </w:rPr>
        <w:t>：低价，使用陶瓷压电技术，使水听器热稳定、压力稳定</w:t>
      </w:r>
    </w:p>
    <w:p>
      <w:pPr>
        <w:pStyle w:val="3"/>
        <w:spacing w:before="1" w:after="41"/>
        <w:ind w:left="1717"/>
      </w:pPr>
      <w:r>
        <w:rPr>
          <w:rFonts w:ascii="Times New Roman" w:eastAsia="Times New Roman"/>
        </w:rPr>
        <w:t>SQ21</w:t>
      </w:r>
      <w:r>
        <w:t xml:space="preserve">：可用作工业水听器、低能耗回声测探，螺纹安装，可用于 </w:t>
      </w:r>
      <w:r>
        <w:rPr>
          <w:rFonts w:ascii="Times New Roman" w:eastAsia="Times New Roman"/>
        </w:rPr>
        <w:t xml:space="preserve">OEM </w:t>
      </w:r>
      <w:r>
        <w:t>系统</w:t>
      </w:r>
    </w:p>
    <w:tbl>
      <w:tblPr>
        <w:tblStyle w:val="6"/>
        <w:tblW w:w="0" w:type="auto"/>
        <w:tblInd w:w="17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820"/>
        <w:gridCol w:w="1143"/>
        <w:gridCol w:w="1261"/>
        <w:gridCol w:w="901"/>
        <w:gridCol w:w="1261"/>
        <w:gridCol w:w="1081"/>
        <w:gridCol w:w="901"/>
        <w:gridCol w:w="10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54" w:type="dxa"/>
          </w:tcPr>
          <w:p>
            <w:pPr>
              <w:pStyle w:val="8"/>
              <w:spacing w:before="4"/>
              <w:rPr>
                <w:rFonts w:ascii="宋体"/>
                <w:sz w:val="15"/>
              </w:rPr>
            </w:pPr>
          </w:p>
          <w:p>
            <w:pPr>
              <w:pStyle w:val="8"/>
              <w:ind w:left="89" w:right="78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型号</w:t>
            </w:r>
          </w:p>
        </w:tc>
        <w:tc>
          <w:tcPr>
            <w:tcW w:w="820" w:type="dxa"/>
          </w:tcPr>
          <w:p>
            <w:pPr>
              <w:pStyle w:val="8"/>
              <w:spacing w:before="4"/>
              <w:rPr>
                <w:rFonts w:ascii="宋体"/>
                <w:sz w:val="15"/>
              </w:rPr>
            </w:pPr>
          </w:p>
          <w:p>
            <w:pPr>
              <w:pStyle w:val="8"/>
              <w:ind w:left="207" w:right="200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图示</w:t>
            </w:r>
          </w:p>
        </w:tc>
        <w:tc>
          <w:tcPr>
            <w:tcW w:w="1143" w:type="dxa"/>
          </w:tcPr>
          <w:p>
            <w:pPr>
              <w:pStyle w:val="8"/>
              <w:spacing w:before="40"/>
              <w:ind w:left="117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电压灵敏度</w:t>
            </w:r>
          </w:p>
          <w:p>
            <w:pPr>
              <w:pStyle w:val="8"/>
              <w:spacing w:before="87"/>
              <w:ind w:left="183"/>
              <w:rPr>
                <w:sz w:val="18"/>
              </w:rPr>
            </w:pPr>
            <w:r>
              <w:rPr>
                <w:sz w:val="18"/>
              </w:rPr>
              <w:t>dBV/µPa</w:t>
            </w:r>
          </w:p>
        </w:tc>
        <w:tc>
          <w:tcPr>
            <w:tcW w:w="1261" w:type="dxa"/>
          </w:tcPr>
          <w:p>
            <w:pPr>
              <w:pStyle w:val="8"/>
              <w:spacing w:before="40"/>
              <w:ind w:left="83" w:right="77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电荷灵敏度</w:t>
            </w:r>
          </w:p>
          <w:p>
            <w:pPr>
              <w:pStyle w:val="8"/>
              <w:spacing w:before="87"/>
              <w:ind w:left="83" w:right="79"/>
              <w:jc w:val="center"/>
              <w:rPr>
                <w:sz w:val="18"/>
              </w:rPr>
            </w:pPr>
            <w:r>
              <w:rPr>
                <w:sz w:val="18"/>
              </w:rPr>
              <w:t>nC/bar</w:t>
            </w:r>
          </w:p>
        </w:tc>
        <w:tc>
          <w:tcPr>
            <w:tcW w:w="901" w:type="dxa"/>
          </w:tcPr>
          <w:p>
            <w:pPr>
              <w:pStyle w:val="8"/>
              <w:spacing w:before="195"/>
              <w:ind w:left="62" w:right="59"/>
              <w:jc w:val="center"/>
              <w:rPr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 xml:space="preserve">深度 </w:t>
            </w:r>
            <w:r>
              <w:rPr>
                <w:sz w:val="18"/>
              </w:rPr>
              <w:t>m</w:t>
            </w:r>
          </w:p>
        </w:tc>
        <w:tc>
          <w:tcPr>
            <w:tcW w:w="1261" w:type="dxa"/>
          </w:tcPr>
          <w:p>
            <w:pPr>
              <w:pStyle w:val="8"/>
              <w:spacing w:before="195"/>
              <w:ind w:left="83" w:right="83"/>
              <w:jc w:val="center"/>
              <w:rPr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 xml:space="preserve">频响范围 </w:t>
            </w:r>
            <w:r>
              <w:rPr>
                <w:sz w:val="18"/>
              </w:rPr>
              <w:t>Hz</w:t>
            </w:r>
          </w:p>
        </w:tc>
        <w:tc>
          <w:tcPr>
            <w:tcW w:w="1081" w:type="dxa"/>
          </w:tcPr>
          <w:p>
            <w:pPr>
              <w:pStyle w:val="8"/>
              <w:spacing w:before="195"/>
              <w:ind w:left="16" w:right="16"/>
              <w:jc w:val="center"/>
              <w:rPr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 xml:space="preserve">直径 </w:t>
            </w:r>
            <w:r>
              <w:rPr>
                <w:sz w:val="18"/>
              </w:rPr>
              <w:t>mm</w:t>
            </w:r>
          </w:p>
        </w:tc>
        <w:tc>
          <w:tcPr>
            <w:tcW w:w="901" w:type="dxa"/>
          </w:tcPr>
          <w:p>
            <w:pPr>
              <w:pStyle w:val="8"/>
              <w:spacing w:before="195"/>
              <w:ind w:left="59" w:right="59"/>
              <w:jc w:val="center"/>
              <w:rPr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 xml:space="preserve">重量 </w:t>
            </w:r>
            <w:r>
              <w:rPr>
                <w:sz w:val="18"/>
              </w:rPr>
              <w:t>g</w:t>
            </w:r>
          </w:p>
        </w:tc>
        <w:tc>
          <w:tcPr>
            <w:tcW w:w="1081" w:type="dxa"/>
          </w:tcPr>
          <w:p>
            <w:pPr>
              <w:pStyle w:val="8"/>
              <w:spacing w:before="4"/>
              <w:rPr>
                <w:rFonts w:ascii="宋体"/>
                <w:sz w:val="15"/>
              </w:rPr>
            </w:pPr>
          </w:p>
          <w:p>
            <w:pPr>
              <w:pStyle w:val="8"/>
              <w:ind w:left="15" w:right="16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接头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54" w:type="dxa"/>
          </w:tcPr>
          <w:p>
            <w:pPr>
              <w:pStyle w:val="8"/>
              <w:spacing w:before="11"/>
              <w:rPr>
                <w:rFonts w:ascii="宋体"/>
                <w:sz w:val="27"/>
              </w:rPr>
            </w:pPr>
          </w:p>
          <w:p>
            <w:pPr>
              <w:pStyle w:val="8"/>
              <w:ind w:left="89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SQ09</w:t>
            </w:r>
          </w:p>
        </w:tc>
        <w:tc>
          <w:tcPr>
            <w:tcW w:w="820" w:type="dxa"/>
          </w:tcPr>
          <w:p>
            <w:pPr>
              <w:pStyle w:val="8"/>
              <w:spacing w:before="2" w:after="1"/>
              <w:rPr>
                <w:rFonts w:ascii="宋体"/>
                <w:sz w:val="11"/>
              </w:rPr>
            </w:pPr>
          </w:p>
          <w:p>
            <w:pPr>
              <w:pStyle w:val="8"/>
              <w:ind w:left="166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drawing>
                <wp:inline distT="0" distB="0" distL="0" distR="0">
                  <wp:extent cx="308610" cy="407670"/>
                  <wp:effectExtent l="0" t="0" r="5715" b="1905"/>
                  <wp:docPr id="59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31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51" cy="4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</w:tcPr>
          <w:p>
            <w:pPr>
              <w:pStyle w:val="8"/>
              <w:spacing w:before="11"/>
              <w:rPr>
                <w:rFonts w:ascii="宋体"/>
                <w:sz w:val="27"/>
              </w:rPr>
            </w:pPr>
          </w:p>
          <w:p>
            <w:pPr>
              <w:pStyle w:val="8"/>
              <w:ind w:left="247" w:right="241"/>
              <w:jc w:val="center"/>
              <w:rPr>
                <w:sz w:val="18"/>
              </w:rPr>
            </w:pPr>
            <w:r>
              <w:rPr>
                <w:sz w:val="18"/>
              </w:rPr>
              <w:t>-192</w:t>
            </w:r>
          </w:p>
        </w:tc>
        <w:tc>
          <w:tcPr>
            <w:tcW w:w="1261" w:type="dxa"/>
          </w:tcPr>
          <w:p>
            <w:pPr>
              <w:pStyle w:val="8"/>
              <w:spacing w:before="11"/>
              <w:rPr>
                <w:rFonts w:ascii="宋体"/>
                <w:sz w:val="27"/>
              </w:rPr>
            </w:pPr>
          </w:p>
          <w:p>
            <w:pPr>
              <w:pStyle w:val="8"/>
              <w:ind w:left="83" w:right="79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901" w:type="dxa"/>
          </w:tcPr>
          <w:p>
            <w:pPr>
              <w:pStyle w:val="8"/>
              <w:spacing w:before="11"/>
              <w:rPr>
                <w:rFonts w:ascii="宋体"/>
                <w:sz w:val="27"/>
              </w:rPr>
            </w:pPr>
          </w:p>
          <w:p>
            <w:pPr>
              <w:pStyle w:val="8"/>
              <w:ind w:left="62" w:right="59"/>
              <w:jc w:val="center"/>
              <w:rPr>
                <w:sz w:val="18"/>
              </w:rPr>
            </w:pPr>
            <w:r>
              <w:rPr>
                <w:sz w:val="18"/>
              </w:rPr>
              <w:t>2,500</w:t>
            </w:r>
          </w:p>
        </w:tc>
        <w:tc>
          <w:tcPr>
            <w:tcW w:w="1261" w:type="dxa"/>
          </w:tcPr>
          <w:p>
            <w:pPr>
              <w:pStyle w:val="8"/>
              <w:spacing w:before="11"/>
              <w:rPr>
                <w:rFonts w:ascii="宋体"/>
                <w:sz w:val="27"/>
              </w:rPr>
            </w:pPr>
          </w:p>
          <w:p>
            <w:pPr>
              <w:pStyle w:val="8"/>
              <w:ind w:left="83" w:right="80"/>
              <w:jc w:val="center"/>
              <w:rPr>
                <w:sz w:val="18"/>
              </w:rPr>
            </w:pPr>
            <w:r>
              <w:rPr>
                <w:sz w:val="18"/>
              </w:rPr>
              <w:t>3-20,000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rPr>
                <w:rFonts w:ascii="宋体"/>
                <w:sz w:val="27"/>
              </w:rPr>
            </w:pPr>
          </w:p>
          <w:p>
            <w:pPr>
              <w:pStyle w:val="8"/>
              <w:ind w:left="17" w:right="16"/>
              <w:jc w:val="center"/>
              <w:rPr>
                <w:sz w:val="18"/>
              </w:rPr>
            </w:pPr>
            <w:r>
              <w:rPr>
                <w:sz w:val="18"/>
              </w:rPr>
              <w:t>50.8</w:t>
            </w:r>
          </w:p>
        </w:tc>
        <w:tc>
          <w:tcPr>
            <w:tcW w:w="901" w:type="dxa"/>
          </w:tcPr>
          <w:p>
            <w:pPr>
              <w:pStyle w:val="8"/>
              <w:spacing w:before="11"/>
              <w:rPr>
                <w:rFonts w:ascii="宋体"/>
                <w:sz w:val="27"/>
              </w:rPr>
            </w:pPr>
          </w:p>
          <w:p>
            <w:pPr>
              <w:pStyle w:val="8"/>
              <w:ind w:left="59" w:right="59"/>
              <w:jc w:val="center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1081" w:type="dxa"/>
          </w:tcPr>
          <w:p>
            <w:pPr>
              <w:pStyle w:val="8"/>
              <w:spacing w:before="5"/>
              <w:rPr>
                <w:rFonts w:ascii="宋体"/>
                <w:sz w:val="27"/>
              </w:rPr>
            </w:pPr>
          </w:p>
          <w:p>
            <w:pPr>
              <w:pStyle w:val="8"/>
              <w:ind w:left="14" w:right="16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 xml:space="preserve">2 </w:t>
            </w:r>
            <w:r>
              <w:rPr>
                <w:rFonts w:hint="eastAsia" w:ascii="宋体" w:eastAsia="宋体"/>
                <w:sz w:val="18"/>
              </w:rPr>
              <w:t>芯针插头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54" w:type="dxa"/>
          </w:tcPr>
          <w:p>
            <w:pPr>
              <w:pStyle w:val="8"/>
              <w:spacing w:before="47"/>
              <w:ind w:left="89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SQ13</w:t>
            </w:r>
          </w:p>
        </w:tc>
        <w:tc>
          <w:tcPr>
            <w:tcW w:w="820" w:type="dxa"/>
          </w:tcPr>
          <w:p>
            <w:pPr>
              <w:pStyle w:val="8"/>
              <w:spacing w:before="47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43" w:type="dxa"/>
          </w:tcPr>
          <w:p>
            <w:pPr>
              <w:pStyle w:val="8"/>
              <w:spacing w:before="47"/>
              <w:ind w:left="246" w:right="241"/>
              <w:jc w:val="center"/>
              <w:rPr>
                <w:sz w:val="18"/>
              </w:rPr>
            </w:pPr>
            <w:r>
              <w:rPr>
                <w:sz w:val="18"/>
              </w:rPr>
              <w:t>-193</w:t>
            </w:r>
          </w:p>
        </w:tc>
        <w:tc>
          <w:tcPr>
            <w:tcW w:w="1261" w:type="dxa"/>
          </w:tcPr>
          <w:p>
            <w:pPr>
              <w:pStyle w:val="8"/>
              <w:spacing w:before="47"/>
              <w:ind w:left="83" w:right="78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901" w:type="dxa"/>
          </w:tcPr>
          <w:p>
            <w:pPr>
              <w:pStyle w:val="8"/>
              <w:spacing w:before="47"/>
              <w:ind w:left="62" w:right="59"/>
              <w:jc w:val="center"/>
              <w:rPr>
                <w:sz w:val="18"/>
              </w:rPr>
            </w:pPr>
            <w:r>
              <w:rPr>
                <w:sz w:val="18"/>
              </w:rPr>
              <w:t>4,000</w:t>
            </w:r>
          </w:p>
        </w:tc>
        <w:tc>
          <w:tcPr>
            <w:tcW w:w="1261" w:type="dxa"/>
          </w:tcPr>
          <w:p>
            <w:pPr>
              <w:pStyle w:val="8"/>
              <w:spacing w:before="47"/>
              <w:ind w:left="83" w:right="80"/>
              <w:jc w:val="center"/>
              <w:rPr>
                <w:sz w:val="18"/>
              </w:rPr>
            </w:pPr>
            <w:r>
              <w:rPr>
                <w:sz w:val="18"/>
              </w:rPr>
              <w:t>2-3,000</w:t>
            </w:r>
          </w:p>
        </w:tc>
        <w:tc>
          <w:tcPr>
            <w:tcW w:w="1081" w:type="dxa"/>
          </w:tcPr>
          <w:p>
            <w:pPr>
              <w:pStyle w:val="8"/>
              <w:spacing w:before="47"/>
              <w:ind w:left="18" w:right="16"/>
              <w:jc w:val="center"/>
              <w:rPr>
                <w:sz w:val="18"/>
              </w:rPr>
            </w:pPr>
            <w:r>
              <w:rPr>
                <w:sz w:val="18"/>
              </w:rPr>
              <w:t>50.8</w:t>
            </w:r>
          </w:p>
        </w:tc>
        <w:tc>
          <w:tcPr>
            <w:tcW w:w="901" w:type="dxa"/>
          </w:tcPr>
          <w:p>
            <w:pPr>
              <w:pStyle w:val="8"/>
              <w:spacing w:before="47"/>
              <w:ind w:left="59" w:right="59"/>
              <w:jc w:val="center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1081" w:type="dxa"/>
          </w:tcPr>
          <w:p>
            <w:pPr>
              <w:pStyle w:val="8"/>
              <w:spacing w:before="41"/>
              <w:ind w:left="15" w:right="16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 xml:space="preserve">2 </w:t>
            </w:r>
            <w:r>
              <w:rPr>
                <w:rFonts w:hint="eastAsia" w:ascii="宋体" w:eastAsia="宋体"/>
                <w:sz w:val="18"/>
              </w:rPr>
              <w:t>芯针插头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54" w:type="dxa"/>
          </w:tcPr>
          <w:p>
            <w:pPr>
              <w:pStyle w:val="8"/>
              <w:spacing w:before="9"/>
              <w:rPr>
                <w:rFonts w:ascii="宋体"/>
                <w:sz w:val="15"/>
              </w:rPr>
            </w:pPr>
          </w:p>
          <w:p>
            <w:pPr>
              <w:pStyle w:val="8"/>
              <w:ind w:left="89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SQ21</w:t>
            </w:r>
          </w:p>
        </w:tc>
        <w:tc>
          <w:tcPr>
            <w:tcW w:w="820" w:type="dxa"/>
          </w:tcPr>
          <w:p>
            <w:pPr>
              <w:pStyle w:val="8"/>
              <w:spacing w:before="4"/>
              <w:rPr>
                <w:rFonts w:ascii="宋体"/>
                <w:sz w:val="2"/>
              </w:rPr>
            </w:pPr>
          </w:p>
          <w:p>
            <w:pPr>
              <w:pStyle w:val="8"/>
              <w:ind w:left="197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drawing>
                <wp:inline distT="0" distB="0" distL="0" distR="0">
                  <wp:extent cx="275590" cy="359410"/>
                  <wp:effectExtent l="0" t="0" r="635" b="2540"/>
                  <wp:docPr id="61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32.jpe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010" cy="359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" w:type="dxa"/>
          </w:tcPr>
          <w:p>
            <w:pPr>
              <w:pStyle w:val="8"/>
              <w:spacing w:before="9"/>
              <w:rPr>
                <w:rFonts w:ascii="宋体"/>
                <w:sz w:val="15"/>
              </w:rPr>
            </w:pPr>
          </w:p>
          <w:p>
            <w:pPr>
              <w:pStyle w:val="8"/>
              <w:ind w:left="247" w:right="241"/>
              <w:jc w:val="center"/>
              <w:rPr>
                <w:sz w:val="18"/>
              </w:rPr>
            </w:pPr>
            <w:r>
              <w:rPr>
                <w:sz w:val="18"/>
              </w:rPr>
              <w:t>-191.3</w:t>
            </w:r>
          </w:p>
        </w:tc>
        <w:tc>
          <w:tcPr>
            <w:tcW w:w="1261" w:type="dxa"/>
          </w:tcPr>
          <w:p>
            <w:pPr>
              <w:pStyle w:val="8"/>
              <w:spacing w:before="9"/>
              <w:rPr>
                <w:rFonts w:ascii="宋体"/>
                <w:sz w:val="15"/>
              </w:rPr>
            </w:pPr>
          </w:p>
          <w:p>
            <w:pPr>
              <w:pStyle w:val="8"/>
              <w:ind w:left="83" w:right="78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901" w:type="dxa"/>
          </w:tcPr>
          <w:p>
            <w:pPr>
              <w:pStyle w:val="8"/>
              <w:spacing w:before="9"/>
              <w:rPr>
                <w:rFonts w:ascii="宋体"/>
                <w:sz w:val="15"/>
              </w:rPr>
            </w:pPr>
          </w:p>
          <w:p>
            <w:pPr>
              <w:pStyle w:val="8"/>
              <w:ind w:left="62" w:right="59"/>
              <w:jc w:val="center"/>
              <w:rPr>
                <w:sz w:val="18"/>
              </w:rPr>
            </w:pPr>
            <w:r>
              <w:rPr>
                <w:sz w:val="18"/>
              </w:rPr>
              <w:t>1,000</w:t>
            </w:r>
          </w:p>
        </w:tc>
        <w:tc>
          <w:tcPr>
            <w:tcW w:w="1261" w:type="dxa"/>
          </w:tcPr>
          <w:p>
            <w:pPr>
              <w:pStyle w:val="8"/>
              <w:spacing w:before="9"/>
              <w:rPr>
                <w:rFonts w:ascii="宋体"/>
                <w:sz w:val="15"/>
              </w:rPr>
            </w:pPr>
          </w:p>
          <w:p>
            <w:pPr>
              <w:pStyle w:val="8"/>
              <w:ind w:left="83" w:right="80"/>
              <w:jc w:val="center"/>
              <w:rPr>
                <w:sz w:val="18"/>
              </w:rPr>
            </w:pPr>
            <w:r>
              <w:rPr>
                <w:sz w:val="18"/>
              </w:rPr>
              <w:t>1-8,000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rPr>
                <w:rFonts w:ascii="宋体"/>
                <w:sz w:val="15"/>
              </w:rPr>
            </w:pPr>
          </w:p>
          <w:p>
            <w:pPr>
              <w:pStyle w:val="8"/>
              <w:ind w:left="17" w:right="1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01" w:type="dxa"/>
          </w:tcPr>
          <w:p>
            <w:pPr>
              <w:pStyle w:val="8"/>
              <w:spacing w:before="9"/>
              <w:rPr>
                <w:rFonts w:ascii="宋体"/>
                <w:sz w:val="15"/>
              </w:rPr>
            </w:pPr>
          </w:p>
          <w:p>
            <w:pPr>
              <w:pStyle w:val="8"/>
              <w:ind w:left="59" w:right="59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081" w:type="dxa"/>
          </w:tcPr>
          <w:p>
            <w:pPr>
              <w:pStyle w:val="8"/>
              <w:spacing w:before="4"/>
              <w:rPr>
                <w:rFonts w:ascii="宋体"/>
                <w:sz w:val="15"/>
              </w:rPr>
            </w:pPr>
          </w:p>
          <w:p>
            <w:pPr>
              <w:pStyle w:val="8"/>
              <w:ind w:left="15" w:right="16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双线</w:t>
            </w:r>
          </w:p>
        </w:tc>
      </w:tr>
    </w:tbl>
    <w:p>
      <w:pPr>
        <w:pStyle w:val="3"/>
        <w:spacing w:before="5"/>
        <w:rPr>
          <w:sz w:val="27"/>
        </w:rPr>
      </w:pPr>
    </w:p>
    <w:p>
      <w:pPr>
        <w:pStyle w:val="2"/>
        <w:spacing w:before="1" w:line="324" w:lineRule="auto"/>
        <w:ind w:right="8400"/>
        <w:rPr>
          <w:rFonts w:hint="eastAsia" w:ascii="宋体" w:hAnsi="宋体" w:eastAsia="宋体"/>
        </w:rPr>
      </w:pPr>
      <w:r>
        <w:rPr>
          <w:rFonts w:ascii="Arial" w:hAnsi="Arial" w:eastAsia="Arial"/>
          <w:color w:val="000080"/>
          <w:w w:val="105"/>
        </w:rPr>
        <w:t>€</w:t>
      </w:r>
      <w:r>
        <w:rPr>
          <w:rFonts w:hint="eastAsia" w:ascii="宋体" w:hAnsi="宋体" w:eastAsia="宋体"/>
          <w:color w:val="000080"/>
          <w:w w:val="105"/>
        </w:rPr>
        <w:t>地震</w:t>
      </w:r>
      <w:r>
        <w:rPr>
          <w:color w:val="000080"/>
          <w:w w:val="105"/>
        </w:rPr>
        <w:t>&amp;</w:t>
      </w:r>
      <w:r>
        <w:rPr>
          <w:rFonts w:hint="eastAsia" w:ascii="宋体" w:hAnsi="宋体" w:eastAsia="宋体"/>
          <w:color w:val="000080"/>
          <w:w w:val="105"/>
        </w:rPr>
        <w:t>拖曳式阵列</w:t>
      </w:r>
      <w:r>
        <w:rPr>
          <w:rFonts w:hint="eastAsia" w:ascii="宋体" w:hAnsi="宋体" w:eastAsia="宋体"/>
          <w:w w:val="105"/>
        </w:rPr>
        <w:t>产品特点：</w:t>
      </w:r>
    </w:p>
    <w:p>
      <w:pPr>
        <w:pStyle w:val="3"/>
        <w:spacing w:before="1"/>
        <w:ind w:left="1717"/>
      </w:pPr>
      <w:r>
        <w:rPr>
          <w:rFonts w:ascii="Times New Roman" w:eastAsia="Times New Roman"/>
        </w:rPr>
        <w:t>*</w:t>
      </w:r>
      <w:r>
        <w:t>用于水下爆炸、定位系统及深海作业</w:t>
      </w:r>
    </w:p>
    <w:p>
      <w:pPr>
        <w:pStyle w:val="3"/>
        <w:spacing w:before="81" w:after="41"/>
        <w:ind w:left="1717"/>
      </w:pPr>
      <w:r>
        <w:rPr>
          <w:rFonts w:ascii="Times New Roman" w:eastAsia="Times New Roman"/>
        </w:rPr>
        <w:t>*</w:t>
      </w:r>
      <w:r>
        <w:t>拖曳式阵列</w:t>
      </w:r>
    </w:p>
    <w:tbl>
      <w:tblPr>
        <w:tblStyle w:val="6"/>
        <w:tblW w:w="0" w:type="auto"/>
        <w:tblInd w:w="17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835"/>
        <w:gridCol w:w="1440"/>
        <w:gridCol w:w="1260"/>
        <w:gridCol w:w="900"/>
        <w:gridCol w:w="1440"/>
        <w:gridCol w:w="1080"/>
        <w:gridCol w:w="900"/>
        <w:gridCol w:w="1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00" w:type="dxa"/>
          </w:tcPr>
          <w:p>
            <w:pPr>
              <w:pStyle w:val="8"/>
              <w:spacing w:before="4"/>
              <w:rPr>
                <w:rFonts w:ascii="宋体"/>
                <w:sz w:val="15"/>
              </w:rPr>
            </w:pPr>
          </w:p>
          <w:p>
            <w:pPr>
              <w:pStyle w:val="8"/>
              <w:ind w:left="108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型号</w:t>
            </w:r>
          </w:p>
        </w:tc>
        <w:tc>
          <w:tcPr>
            <w:tcW w:w="835" w:type="dxa"/>
          </w:tcPr>
          <w:p>
            <w:pPr>
              <w:pStyle w:val="8"/>
              <w:spacing w:before="4"/>
              <w:rPr>
                <w:rFonts w:ascii="宋体"/>
                <w:sz w:val="15"/>
              </w:rPr>
            </w:pPr>
          </w:p>
          <w:p>
            <w:pPr>
              <w:pStyle w:val="8"/>
              <w:ind w:left="215" w:right="208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图示</w:t>
            </w:r>
          </w:p>
        </w:tc>
        <w:tc>
          <w:tcPr>
            <w:tcW w:w="1440" w:type="dxa"/>
          </w:tcPr>
          <w:p>
            <w:pPr>
              <w:pStyle w:val="8"/>
              <w:spacing w:before="40"/>
              <w:ind w:left="267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电压灵敏度</w:t>
            </w:r>
          </w:p>
          <w:p>
            <w:pPr>
              <w:pStyle w:val="8"/>
              <w:spacing w:before="86"/>
              <w:ind w:left="333"/>
              <w:rPr>
                <w:sz w:val="18"/>
              </w:rPr>
            </w:pPr>
            <w:r>
              <w:rPr>
                <w:sz w:val="18"/>
              </w:rPr>
              <w:t>dBV/µPa</w:t>
            </w:r>
          </w:p>
        </w:tc>
        <w:tc>
          <w:tcPr>
            <w:tcW w:w="1260" w:type="dxa"/>
          </w:tcPr>
          <w:p>
            <w:pPr>
              <w:pStyle w:val="8"/>
              <w:spacing w:before="40"/>
              <w:ind w:left="89" w:right="79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电荷灵敏度</w:t>
            </w:r>
          </w:p>
          <w:p>
            <w:pPr>
              <w:pStyle w:val="8"/>
              <w:spacing w:before="80"/>
              <w:ind w:left="89" w:right="8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nC/bar</w:t>
            </w:r>
          </w:p>
        </w:tc>
        <w:tc>
          <w:tcPr>
            <w:tcW w:w="900" w:type="dxa"/>
          </w:tcPr>
          <w:p>
            <w:pPr>
              <w:pStyle w:val="8"/>
              <w:spacing w:before="195"/>
              <w:ind w:right="139"/>
              <w:jc w:val="right"/>
              <w:rPr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 xml:space="preserve">深度 </w:t>
            </w:r>
            <w:r>
              <w:rPr>
                <w:b/>
                <w:sz w:val="18"/>
              </w:rPr>
              <w:t>m</w:t>
            </w:r>
          </w:p>
        </w:tc>
        <w:tc>
          <w:tcPr>
            <w:tcW w:w="1440" w:type="dxa"/>
          </w:tcPr>
          <w:p>
            <w:pPr>
              <w:pStyle w:val="8"/>
              <w:spacing w:before="195"/>
              <w:ind w:left="118" w:right="109"/>
              <w:jc w:val="center"/>
              <w:rPr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 xml:space="preserve">频响范围 </w:t>
            </w:r>
            <w:r>
              <w:rPr>
                <w:sz w:val="18"/>
              </w:rPr>
              <w:t>Hz</w:t>
            </w:r>
          </w:p>
        </w:tc>
        <w:tc>
          <w:tcPr>
            <w:tcW w:w="1080" w:type="dxa"/>
          </w:tcPr>
          <w:p>
            <w:pPr>
              <w:pStyle w:val="8"/>
              <w:spacing w:before="195"/>
              <w:ind w:left="35" w:right="25"/>
              <w:jc w:val="center"/>
              <w:rPr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 xml:space="preserve">直径 </w:t>
            </w:r>
            <w:r>
              <w:rPr>
                <w:sz w:val="18"/>
              </w:rPr>
              <w:t>mm</w:t>
            </w:r>
          </w:p>
        </w:tc>
        <w:tc>
          <w:tcPr>
            <w:tcW w:w="900" w:type="dxa"/>
          </w:tcPr>
          <w:p>
            <w:pPr>
              <w:pStyle w:val="8"/>
              <w:spacing w:before="195"/>
              <w:ind w:left="112" w:right="102"/>
              <w:jc w:val="center"/>
              <w:rPr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 xml:space="preserve">重量 </w:t>
            </w:r>
            <w:r>
              <w:rPr>
                <w:sz w:val="18"/>
              </w:rPr>
              <w:t>g</w:t>
            </w:r>
          </w:p>
        </w:tc>
        <w:tc>
          <w:tcPr>
            <w:tcW w:w="1260" w:type="dxa"/>
          </w:tcPr>
          <w:p>
            <w:pPr>
              <w:pStyle w:val="8"/>
              <w:spacing w:before="4"/>
              <w:rPr>
                <w:rFonts w:ascii="宋体"/>
                <w:sz w:val="15"/>
              </w:rPr>
            </w:pPr>
          </w:p>
          <w:p>
            <w:pPr>
              <w:pStyle w:val="8"/>
              <w:ind w:left="89" w:right="79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接头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00" w:type="dxa"/>
          </w:tcPr>
          <w:p>
            <w:pPr>
              <w:pStyle w:val="8"/>
              <w:spacing w:before="9"/>
              <w:rPr>
                <w:rFonts w:ascii="宋体"/>
                <w:sz w:val="15"/>
              </w:rPr>
            </w:pPr>
          </w:p>
          <w:p>
            <w:pPr>
              <w:pStyle w:val="8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SQ05</w:t>
            </w:r>
          </w:p>
        </w:tc>
        <w:tc>
          <w:tcPr>
            <w:tcW w:w="835" w:type="dxa"/>
          </w:tcPr>
          <w:p>
            <w:pPr>
              <w:pStyle w:val="8"/>
              <w:ind w:left="192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drawing>
                <wp:inline distT="0" distB="0" distL="0" distR="0">
                  <wp:extent cx="284480" cy="377825"/>
                  <wp:effectExtent l="0" t="0" r="1270" b="3175"/>
                  <wp:docPr id="63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33.jpe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835" cy="378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>
            <w:pPr>
              <w:pStyle w:val="8"/>
              <w:spacing w:before="11"/>
              <w:rPr>
                <w:rFonts w:ascii="宋体"/>
                <w:sz w:val="27"/>
              </w:rPr>
            </w:pPr>
          </w:p>
          <w:p>
            <w:pPr>
              <w:pStyle w:val="8"/>
              <w:ind w:left="418"/>
              <w:rPr>
                <w:sz w:val="18"/>
              </w:rPr>
            </w:pPr>
            <w:r>
              <w:rPr>
                <w:sz w:val="18"/>
              </w:rPr>
              <w:t>-204.5</w:t>
            </w:r>
          </w:p>
        </w:tc>
        <w:tc>
          <w:tcPr>
            <w:tcW w:w="1260" w:type="dxa"/>
          </w:tcPr>
          <w:p>
            <w:pPr>
              <w:pStyle w:val="8"/>
              <w:spacing w:before="11"/>
              <w:rPr>
                <w:rFonts w:ascii="宋体"/>
                <w:sz w:val="27"/>
              </w:rPr>
            </w:pPr>
          </w:p>
          <w:p>
            <w:pPr>
              <w:pStyle w:val="8"/>
              <w:ind w:right="503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00" w:type="dxa"/>
          </w:tcPr>
          <w:p>
            <w:pPr>
              <w:pStyle w:val="8"/>
              <w:spacing w:before="11"/>
              <w:rPr>
                <w:rFonts w:ascii="宋体"/>
                <w:sz w:val="27"/>
              </w:rPr>
            </w:pPr>
          </w:p>
          <w:p>
            <w:pPr>
              <w:pStyle w:val="8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3,500</w:t>
            </w:r>
          </w:p>
        </w:tc>
        <w:tc>
          <w:tcPr>
            <w:tcW w:w="1440" w:type="dxa"/>
          </w:tcPr>
          <w:p>
            <w:pPr>
              <w:pStyle w:val="8"/>
              <w:spacing w:before="11"/>
              <w:rPr>
                <w:rFonts w:ascii="宋体"/>
                <w:sz w:val="27"/>
              </w:rPr>
            </w:pPr>
          </w:p>
          <w:p>
            <w:pPr>
              <w:pStyle w:val="8"/>
              <w:ind w:left="118" w:right="106"/>
              <w:jc w:val="center"/>
              <w:rPr>
                <w:sz w:val="18"/>
              </w:rPr>
            </w:pPr>
            <w:r>
              <w:rPr>
                <w:sz w:val="18"/>
              </w:rPr>
              <w:t>1-15,000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rPr>
                <w:rFonts w:ascii="宋体"/>
                <w:sz w:val="27"/>
              </w:rPr>
            </w:pPr>
          </w:p>
          <w:p>
            <w:pPr>
              <w:pStyle w:val="8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12.7</w:t>
            </w:r>
          </w:p>
        </w:tc>
        <w:tc>
          <w:tcPr>
            <w:tcW w:w="900" w:type="dxa"/>
          </w:tcPr>
          <w:p>
            <w:pPr>
              <w:pStyle w:val="8"/>
              <w:spacing w:before="11"/>
              <w:rPr>
                <w:rFonts w:ascii="宋体"/>
                <w:sz w:val="27"/>
              </w:rPr>
            </w:pPr>
          </w:p>
          <w:p>
            <w:pPr>
              <w:pStyle w:val="8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60" w:type="dxa"/>
          </w:tcPr>
          <w:p>
            <w:pPr>
              <w:pStyle w:val="8"/>
              <w:rPr>
                <w:rFonts w:ascii="宋体"/>
                <w:sz w:val="18"/>
              </w:rPr>
            </w:pPr>
          </w:p>
          <w:p>
            <w:pPr>
              <w:pStyle w:val="8"/>
              <w:spacing w:before="122"/>
              <w:ind w:left="89" w:right="79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双线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00" w:type="dxa"/>
          </w:tcPr>
          <w:p>
            <w:pPr>
              <w:pStyle w:val="8"/>
              <w:spacing w:before="45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SQ06</w:t>
            </w:r>
          </w:p>
        </w:tc>
        <w:tc>
          <w:tcPr>
            <w:tcW w:w="835" w:type="dxa"/>
          </w:tcPr>
          <w:p>
            <w:pPr>
              <w:pStyle w:val="8"/>
              <w:spacing w:before="45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440" w:type="dxa"/>
          </w:tcPr>
          <w:p>
            <w:pPr>
              <w:pStyle w:val="8"/>
              <w:spacing w:before="45"/>
              <w:ind w:left="417"/>
              <w:rPr>
                <w:sz w:val="18"/>
              </w:rPr>
            </w:pPr>
            <w:r>
              <w:rPr>
                <w:sz w:val="18"/>
              </w:rPr>
              <w:t>-201.5</w:t>
            </w:r>
          </w:p>
        </w:tc>
        <w:tc>
          <w:tcPr>
            <w:tcW w:w="1260" w:type="dxa"/>
          </w:tcPr>
          <w:p>
            <w:pPr>
              <w:pStyle w:val="8"/>
              <w:spacing w:before="45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8.4</w:t>
            </w:r>
          </w:p>
        </w:tc>
        <w:tc>
          <w:tcPr>
            <w:tcW w:w="900" w:type="dxa"/>
          </w:tcPr>
          <w:p>
            <w:pPr>
              <w:pStyle w:val="8"/>
              <w:spacing w:before="45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3,500</w:t>
            </w:r>
          </w:p>
        </w:tc>
        <w:tc>
          <w:tcPr>
            <w:tcW w:w="1440" w:type="dxa"/>
          </w:tcPr>
          <w:p>
            <w:pPr>
              <w:pStyle w:val="8"/>
              <w:spacing w:before="45"/>
              <w:ind w:left="118" w:right="106"/>
              <w:jc w:val="center"/>
              <w:rPr>
                <w:sz w:val="18"/>
              </w:rPr>
            </w:pPr>
            <w:r>
              <w:rPr>
                <w:sz w:val="18"/>
              </w:rPr>
              <w:t>3-30,000</w:t>
            </w:r>
          </w:p>
        </w:tc>
        <w:tc>
          <w:tcPr>
            <w:tcW w:w="1080" w:type="dxa"/>
          </w:tcPr>
          <w:p>
            <w:pPr>
              <w:pStyle w:val="8"/>
              <w:spacing w:before="45"/>
              <w:ind w:left="35" w:right="22"/>
              <w:jc w:val="center"/>
              <w:rPr>
                <w:sz w:val="18"/>
              </w:rPr>
            </w:pPr>
            <w:r>
              <w:rPr>
                <w:sz w:val="18"/>
              </w:rPr>
              <w:t>16.5</w:t>
            </w:r>
          </w:p>
        </w:tc>
        <w:tc>
          <w:tcPr>
            <w:tcW w:w="900" w:type="dxa"/>
          </w:tcPr>
          <w:p>
            <w:pPr>
              <w:pStyle w:val="8"/>
              <w:spacing w:before="45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260" w:type="dxa"/>
          </w:tcPr>
          <w:p>
            <w:pPr>
              <w:pStyle w:val="8"/>
              <w:spacing w:before="40"/>
              <w:ind w:left="89" w:right="79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双线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00" w:type="dxa"/>
          </w:tcPr>
          <w:p>
            <w:pPr>
              <w:pStyle w:val="8"/>
              <w:spacing w:before="9"/>
              <w:rPr>
                <w:rFonts w:ascii="宋体"/>
                <w:sz w:val="15"/>
              </w:rPr>
            </w:pPr>
          </w:p>
          <w:p>
            <w:pPr>
              <w:pStyle w:val="8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SQ26</w:t>
            </w:r>
          </w:p>
        </w:tc>
        <w:tc>
          <w:tcPr>
            <w:tcW w:w="835" w:type="dxa"/>
          </w:tcPr>
          <w:p>
            <w:pPr>
              <w:pStyle w:val="8"/>
              <w:ind w:left="177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drawing>
                <wp:inline distT="0" distB="0" distL="0" distR="0">
                  <wp:extent cx="306070" cy="389890"/>
                  <wp:effectExtent l="0" t="0" r="8255" b="635"/>
                  <wp:docPr id="65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34.jpe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60" cy="390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>
            <w:pPr>
              <w:pStyle w:val="8"/>
              <w:spacing w:before="11"/>
              <w:rPr>
                <w:rFonts w:ascii="宋体"/>
                <w:sz w:val="27"/>
              </w:rPr>
            </w:pPr>
          </w:p>
          <w:p>
            <w:pPr>
              <w:pStyle w:val="8"/>
              <w:ind w:left="418"/>
              <w:rPr>
                <w:sz w:val="18"/>
              </w:rPr>
            </w:pPr>
            <w:r>
              <w:rPr>
                <w:sz w:val="18"/>
              </w:rPr>
              <w:t>-193.5</w:t>
            </w:r>
          </w:p>
        </w:tc>
        <w:tc>
          <w:tcPr>
            <w:tcW w:w="1260" w:type="dxa"/>
          </w:tcPr>
          <w:p>
            <w:pPr>
              <w:pStyle w:val="8"/>
              <w:spacing w:before="11"/>
              <w:rPr>
                <w:rFonts w:ascii="宋体"/>
                <w:sz w:val="27"/>
              </w:rPr>
            </w:pPr>
          </w:p>
          <w:p>
            <w:pPr>
              <w:pStyle w:val="8"/>
              <w:ind w:right="503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00" w:type="dxa"/>
          </w:tcPr>
          <w:p>
            <w:pPr>
              <w:pStyle w:val="8"/>
              <w:spacing w:before="11"/>
              <w:rPr>
                <w:rFonts w:ascii="宋体"/>
                <w:sz w:val="27"/>
              </w:rPr>
            </w:pPr>
          </w:p>
          <w:p>
            <w:pPr>
              <w:pStyle w:val="8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1440" w:type="dxa"/>
          </w:tcPr>
          <w:p>
            <w:pPr>
              <w:pStyle w:val="8"/>
              <w:spacing w:before="11"/>
              <w:rPr>
                <w:rFonts w:ascii="宋体"/>
                <w:sz w:val="27"/>
              </w:rPr>
            </w:pPr>
          </w:p>
          <w:p>
            <w:pPr>
              <w:pStyle w:val="8"/>
              <w:ind w:left="118" w:right="106"/>
              <w:jc w:val="center"/>
              <w:rPr>
                <w:sz w:val="18"/>
              </w:rPr>
            </w:pPr>
            <w:r>
              <w:rPr>
                <w:sz w:val="18"/>
              </w:rPr>
              <w:t>1-28,000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rPr>
                <w:rFonts w:ascii="宋体"/>
                <w:sz w:val="27"/>
              </w:rPr>
            </w:pPr>
          </w:p>
          <w:p>
            <w:pPr>
              <w:pStyle w:val="8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25.4</w:t>
            </w:r>
          </w:p>
        </w:tc>
        <w:tc>
          <w:tcPr>
            <w:tcW w:w="900" w:type="dxa"/>
          </w:tcPr>
          <w:p>
            <w:pPr>
              <w:pStyle w:val="8"/>
              <w:spacing w:before="11"/>
              <w:rPr>
                <w:rFonts w:ascii="宋体"/>
                <w:sz w:val="27"/>
              </w:rPr>
            </w:pPr>
          </w:p>
          <w:p>
            <w:pPr>
              <w:pStyle w:val="8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260" w:type="dxa"/>
          </w:tcPr>
          <w:p>
            <w:pPr>
              <w:pStyle w:val="8"/>
              <w:rPr>
                <w:rFonts w:ascii="宋体"/>
                <w:sz w:val="18"/>
              </w:rPr>
            </w:pPr>
          </w:p>
          <w:p>
            <w:pPr>
              <w:pStyle w:val="8"/>
              <w:spacing w:before="122"/>
              <w:ind w:left="89" w:right="79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双线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00" w:type="dxa"/>
          </w:tcPr>
          <w:p>
            <w:pPr>
              <w:pStyle w:val="8"/>
              <w:spacing w:before="9"/>
              <w:rPr>
                <w:rFonts w:ascii="宋体"/>
                <w:sz w:val="15"/>
              </w:rPr>
            </w:pPr>
          </w:p>
          <w:p>
            <w:pPr>
              <w:pStyle w:val="8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SQ34</w:t>
            </w:r>
          </w:p>
        </w:tc>
        <w:tc>
          <w:tcPr>
            <w:tcW w:w="835" w:type="dxa"/>
          </w:tcPr>
          <w:p>
            <w:pPr>
              <w:pStyle w:val="8"/>
              <w:ind w:left="187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drawing>
                <wp:inline distT="0" distB="0" distL="0" distR="0">
                  <wp:extent cx="294005" cy="389890"/>
                  <wp:effectExtent l="0" t="0" r="1270" b="635"/>
                  <wp:docPr id="67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35.jpe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58" cy="390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>
            <w:pPr>
              <w:pStyle w:val="8"/>
              <w:spacing w:before="11"/>
              <w:rPr>
                <w:rFonts w:ascii="宋体"/>
                <w:sz w:val="27"/>
              </w:rPr>
            </w:pPr>
          </w:p>
          <w:p>
            <w:pPr>
              <w:pStyle w:val="8"/>
              <w:ind w:left="417"/>
              <w:rPr>
                <w:sz w:val="18"/>
              </w:rPr>
            </w:pPr>
            <w:r>
              <w:rPr>
                <w:sz w:val="18"/>
              </w:rPr>
              <w:t>-201.5</w:t>
            </w:r>
          </w:p>
        </w:tc>
        <w:tc>
          <w:tcPr>
            <w:tcW w:w="1260" w:type="dxa"/>
          </w:tcPr>
          <w:p>
            <w:pPr>
              <w:pStyle w:val="8"/>
              <w:spacing w:before="11"/>
              <w:rPr>
                <w:rFonts w:ascii="宋体"/>
                <w:sz w:val="27"/>
              </w:rPr>
            </w:pPr>
          </w:p>
          <w:p>
            <w:pPr>
              <w:pStyle w:val="8"/>
              <w:ind w:right="447"/>
              <w:jc w:val="right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900" w:type="dxa"/>
          </w:tcPr>
          <w:p>
            <w:pPr>
              <w:pStyle w:val="8"/>
              <w:spacing w:before="11"/>
              <w:rPr>
                <w:rFonts w:ascii="宋体"/>
                <w:sz w:val="27"/>
              </w:rPr>
            </w:pPr>
          </w:p>
          <w:p>
            <w:pPr>
              <w:pStyle w:val="8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1440" w:type="dxa"/>
          </w:tcPr>
          <w:p>
            <w:pPr>
              <w:pStyle w:val="8"/>
              <w:spacing w:before="11"/>
              <w:rPr>
                <w:rFonts w:ascii="宋体"/>
                <w:sz w:val="27"/>
              </w:rPr>
            </w:pPr>
          </w:p>
          <w:p>
            <w:pPr>
              <w:pStyle w:val="8"/>
              <w:ind w:left="118" w:right="107"/>
              <w:jc w:val="center"/>
              <w:rPr>
                <w:sz w:val="18"/>
              </w:rPr>
            </w:pPr>
            <w:r>
              <w:rPr>
                <w:sz w:val="18"/>
              </w:rPr>
              <w:t>1-5,000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rPr>
                <w:rFonts w:ascii="宋体"/>
                <w:sz w:val="27"/>
              </w:rPr>
            </w:pPr>
          </w:p>
          <w:p>
            <w:pPr>
              <w:pStyle w:val="8"/>
              <w:ind w:left="35" w:right="2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00" w:type="dxa"/>
          </w:tcPr>
          <w:p>
            <w:pPr>
              <w:pStyle w:val="8"/>
              <w:spacing w:before="11"/>
              <w:rPr>
                <w:rFonts w:ascii="宋体"/>
                <w:sz w:val="27"/>
              </w:rPr>
            </w:pPr>
          </w:p>
          <w:p>
            <w:pPr>
              <w:pStyle w:val="8"/>
              <w:ind w:left="112" w:right="10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260" w:type="dxa"/>
          </w:tcPr>
          <w:p>
            <w:pPr>
              <w:pStyle w:val="8"/>
              <w:rPr>
                <w:rFonts w:ascii="宋体"/>
                <w:sz w:val="18"/>
              </w:rPr>
            </w:pPr>
          </w:p>
          <w:p>
            <w:pPr>
              <w:pStyle w:val="8"/>
              <w:spacing w:before="122"/>
              <w:ind w:left="89" w:right="79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屏蔽双绞线</w:t>
            </w:r>
          </w:p>
        </w:tc>
      </w:tr>
    </w:tbl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2"/>
        <w:spacing w:before="152" w:line="324" w:lineRule="auto"/>
        <w:ind w:left="3533" w:right="7054"/>
        <w:rPr>
          <w:rFonts w:hint="eastAsia" w:ascii="宋体" w:hAnsi="宋体" w:eastAsia="宋体"/>
        </w:rPr>
      </w:pPr>
      <w: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1026795</wp:posOffset>
            </wp:positionH>
            <wp:positionV relativeFrom="paragraph">
              <wp:posOffset>125095</wp:posOffset>
            </wp:positionV>
            <wp:extent cx="1153160" cy="1176020"/>
            <wp:effectExtent l="0" t="0" r="8890" b="5080"/>
            <wp:wrapNone/>
            <wp:docPr id="69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36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905" cy="1175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eastAsia="Arial"/>
          <w:color w:val="000080"/>
          <w:w w:val="140"/>
        </w:rPr>
        <w:t xml:space="preserve">€ </w:t>
      </w:r>
      <w:r>
        <w:rPr>
          <w:rFonts w:hint="eastAsia" w:ascii="宋体" w:hAnsi="宋体" w:eastAsia="宋体"/>
          <w:color w:val="000080"/>
          <w:w w:val="105"/>
        </w:rPr>
        <w:t>薄膜水听器</w:t>
      </w:r>
      <w:r>
        <w:rPr>
          <w:rFonts w:hint="eastAsia" w:ascii="宋体" w:hAnsi="宋体" w:eastAsia="宋体"/>
          <w:w w:val="105"/>
        </w:rPr>
        <w:t>产品特点：</w:t>
      </w:r>
    </w:p>
    <w:p>
      <w:pPr>
        <w:pStyle w:val="3"/>
        <w:ind w:left="3533"/>
      </w:pPr>
      <w:r>
        <w:rPr>
          <w:rFonts w:ascii="Verdana" w:eastAsia="Verdana"/>
        </w:rPr>
        <w:t>*</w:t>
      </w:r>
      <w:r>
        <w:t xml:space="preserve">适用于 </w:t>
      </w:r>
      <w:r>
        <w:rPr>
          <w:rFonts w:ascii="Verdana" w:eastAsia="Verdana"/>
        </w:rPr>
        <w:t xml:space="preserve">MHz </w:t>
      </w:r>
      <w:r>
        <w:t>级超声波压力测量</w:t>
      </w:r>
    </w:p>
    <w:p>
      <w:pPr>
        <w:pStyle w:val="3"/>
        <w:spacing w:before="81"/>
        <w:ind w:left="3533"/>
      </w:pPr>
      <w:r>
        <w:rPr>
          <w:rFonts w:ascii="Verdana" w:eastAsia="Verdana"/>
        </w:rPr>
        <w:t>*</w:t>
      </w:r>
      <w:r>
        <w:t>空间均化效应最小</w:t>
      </w:r>
    </w:p>
    <w:p>
      <w:pPr>
        <w:pStyle w:val="3"/>
        <w:spacing w:before="80"/>
        <w:ind w:left="3533"/>
      </w:pPr>
      <w:r>
        <w:rPr>
          <w:rFonts w:ascii="Verdana" w:eastAsia="Verdana"/>
        </w:rPr>
        <w:t>*</w:t>
      </w:r>
      <w:r>
        <w:t xml:space="preserve">可选用信号适调器 </w:t>
      </w:r>
      <w:r>
        <w:rPr>
          <w:rFonts w:ascii="Verdana" w:eastAsia="Verdana"/>
        </w:rPr>
        <w:t>MA1</w:t>
      </w:r>
      <w:r>
        <w:t>（</w:t>
      </w:r>
      <w:r>
        <w:rPr>
          <w:rFonts w:ascii="Verdana" w:eastAsia="Verdana"/>
        </w:rPr>
        <w:t>UC1604</w:t>
      </w:r>
      <w:r>
        <w:t>）</w:t>
      </w:r>
    </w:p>
    <w:p>
      <w:pPr>
        <w:pStyle w:val="3"/>
        <w:spacing w:before="80" w:line="324" w:lineRule="auto"/>
        <w:ind w:left="3533" w:right="1712"/>
      </w:pPr>
      <w:r>
        <w:rPr>
          <w:rFonts w:ascii="Verdana" w:eastAsia="Verdana"/>
        </w:rPr>
        <w:t>*</w:t>
      </w:r>
      <w:r>
        <w:t>薄膜水听器基本测量系统可以选用信号放大器系列（</w:t>
      </w:r>
      <w:r>
        <w:rPr>
          <w:rFonts w:ascii="Verdana" w:eastAsia="Verdana"/>
        </w:rPr>
        <w:t>M42</w:t>
      </w:r>
      <w:r>
        <w:t>）</w:t>
      </w:r>
      <w:r>
        <w:rPr>
          <w:rFonts w:ascii="Verdana" w:eastAsia="Verdana"/>
        </w:rPr>
        <w:t>,</w:t>
      </w:r>
      <w:r>
        <w:t>作用</w:t>
      </w:r>
      <w:r>
        <w:rPr>
          <w:rFonts w:ascii="Verdana" w:eastAsia="Verdana"/>
        </w:rPr>
        <w:t>:</w:t>
      </w:r>
      <w:r>
        <w:t>使信号平滑</w:t>
      </w:r>
      <w:r>
        <w:rPr>
          <w:rFonts w:ascii="Verdana" w:eastAsia="Verdana"/>
        </w:rPr>
        <w:t>,</w:t>
      </w:r>
      <w:r>
        <w:t>进一步放大信号</w:t>
      </w:r>
    </w:p>
    <w:p>
      <w:pPr>
        <w:tabs>
          <w:tab w:val="left" w:pos="6098"/>
        </w:tabs>
        <w:spacing w:before="1" w:after="41"/>
        <w:ind w:left="1717" w:right="0" w:firstLine="0"/>
        <w:jc w:val="left"/>
        <w:rPr>
          <w:sz w:val="18"/>
        </w:rPr>
      </w:pPr>
      <w:r>
        <w:rPr>
          <w:rFonts w:hint="eastAsia" w:ascii="宋体" w:eastAsia="宋体"/>
          <w:b/>
          <w:color w:val="000080"/>
          <w:sz w:val="18"/>
        </w:rPr>
        <w:t>直流耦合器</w:t>
      </w:r>
      <w:r>
        <w:rPr>
          <w:b/>
          <w:color w:val="000080"/>
          <w:sz w:val="18"/>
        </w:rPr>
        <w:t>+</w:t>
      </w:r>
      <w:r>
        <w:rPr>
          <w:rFonts w:hint="eastAsia" w:ascii="宋体" w:eastAsia="宋体"/>
          <w:b/>
          <w:color w:val="000080"/>
          <w:sz w:val="18"/>
        </w:rPr>
        <w:t>可潜水前置放大器</w:t>
      </w:r>
      <w:r>
        <w:rPr>
          <w:rFonts w:hint="eastAsia" w:ascii="宋体" w:eastAsia="宋体"/>
          <w:b/>
          <w:color w:val="000080"/>
          <w:spacing w:val="-49"/>
          <w:sz w:val="18"/>
        </w:rPr>
        <w:t xml:space="preserve"> </w:t>
      </w:r>
      <w:r>
        <w:rPr>
          <w:b/>
          <w:color w:val="000080"/>
          <w:sz w:val="18"/>
        </w:rPr>
        <w:t>HP1+</w:t>
      </w:r>
      <w:r>
        <w:rPr>
          <w:rFonts w:hint="eastAsia" w:ascii="宋体" w:eastAsia="宋体"/>
          <w:b/>
          <w:color w:val="000080"/>
          <w:sz w:val="18"/>
        </w:rPr>
        <w:t>薄膜水听器</w:t>
      </w:r>
      <w:r>
        <w:rPr>
          <w:rFonts w:hint="eastAsia" w:ascii="宋体" w:eastAsia="宋体"/>
          <w:b/>
          <w:color w:val="000080"/>
          <w:sz w:val="18"/>
        </w:rPr>
        <w:tab/>
      </w:r>
      <w:r>
        <w:rPr>
          <w:rFonts w:hint="eastAsia" w:ascii="宋体" w:eastAsia="宋体"/>
          <w:sz w:val="18"/>
        </w:rPr>
        <w:t>安装环尺寸：直径</w:t>
      </w:r>
      <w:r>
        <w:rPr>
          <w:rFonts w:hint="eastAsia" w:ascii="宋体" w:eastAsia="宋体"/>
          <w:spacing w:val="-46"/>
          <w:sz w:val="18"/>
        </w:rPr>
        <w:t xml:space="preserve"> </w:t>
      </w:r>
      <w:r>
        <w:rPr>
          <w:sz w:val="18"/>
        </w:rPr>
        <w:t>100mm</w:t>
      </w:r>
      <w:r>
        <w:rPr>
          <w:spacing w:val="-18"/>
          <w:sz w:val="18"/>
        </w:rPr>
        <w:t xml:space="preserve"> </w:t>
      </w:r>
      <w:r>
        <w:rPr>
          <w:rFonts w:hint="eastAsia" w:ascii="宋体" w:eastAsia="宋体"/>
          <w:sz w:val="18"/>
        </w:rPr>
        <w:t>厚</w:t>
      </w:r>
      <w:r>
        <w:rPr>
          <w:rFonts w:hint="eastAsia" w:ascii="宋体" w:eastAsia="宋体"/>
          <w:spacing w:val="-46"/>
          <w:sz w:val="18"/>
        </w:rPr>
        <w:t xml:space="preserve"> </w:t>
      </w:r>
      <w:r>
        <w:rPr>
          <w:sz w:val="18"/>
        </w:rPr>
        <w:t>10mm</w:t>
      </w:r>
    </w:p>
    <w:tbl>
      <w:tblPr>
        <w:tblStyle w:val="6"/>
        <w:tblW w:w="0" w:type="auto"/>
        <w:tblInd w:w="16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8"/>
        <w:gridCol w:w="1431"/>
        <w:gridCol w:w="1081"/>
        <w:gridCol w:w="1501"/>
        <w:gridCol w:w="1419"/>
        <w:gridCol w:w="1222"/>
        <w:gridCol w:w="1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8" w:type="dxa"/>
          </w:tcPr>
          <w:p>
            <w:pPr>
              <w:pStyle w:val="8"/>
              <w:spacing w:before="2"/>
              <w:rPr>
                <w:sz w:val="16"/>
              </w:rPr>
            </w:pPr>
          </w:p>
          <w:p>
            <w:pPr>
              <w:pStyle w:val="8"/>
              <w:ind w:left="107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型号</w:t>
            </w:r>
          </w:p>
        </w:tc>
        <w:tc>
          <w:tcPr>
            <w:tcW w:w="1431" w:type="dxa"/>
          </w:tcPr>
          <w:p>
            <w:pPr>
              <w:pStyle w:val="8"/>
              <w:spacing w:before="2"/>
              <w:rPr>
                <w:sz w:val="16"/>
              </w:rPr>
            </w:pPr>
          </w:p>
          <w:p>
            <w:pPr>
              <w:pStyle w:val="8"/>
              <w:ind w:left="75" w:right="69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材质</w:t>
            </w:r>
          </w:p>
        </w:tc>
        <w:tc>
          <w:tcPr>
            <w:tcW w:w="1081" w:type="dxa"/>
          </w:tcPr>
          <w:p>
            <w:pPr>
              <w:pStyle w:val="8"/>
              <w:spacing w:before="2"/>
              <w:rPr>
                <w:sz w:val="16"/>
              </w:rPr>
            </w:pPr>
          </w:p>
          <w:p>
            <w:pPr>
              <w:pStyle w:val="8"/>
              <w:ind w:left="21" w:right="16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膜直径</w:t>
            </w:r>
          </w:p>
        </w:tc>
        <w:tc>
          <w:tcPr>
            <w:tcW w:w="1501" w:type="dxa"/>
          </w:tcPr>
          <w:p>
            <w:pPr>
              <w:pStyle w:val="8"/>
              <w:spacing w:before="2"/>
              <w:rPr>
                <w:sz w:val="16"/>
              </w:rPr>
            </w:pPr>
          </w:p>
          <w:p>
            <w:pPr>
              <w:pStyle w:val="8"/>
              <w:ind w:left="105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灵敏度（</w:t>
            </w:r>
            <w:r>
              <w:rPr>
                <w:rFonts w:ascii="Times New Roman" w:eastAsia="Times New Roman"/>
                <w:b/>
                <w:sz w:val="18"/>
              </w:rPr>
              <w:t>3MHz</w:t>
            </w:r>
            <w:r>
              <w:rPr>
                <w:rFonts w:hint="eastAsia" w:ascii="宋体" w:eastAsia="宋体"/>
                <w:b/>
                <w:sz w:val="18"/>
              </w:rPr>
              <w:t>）</w:t>
            </w:r>
          </w:p>
        </w:tc>
        <w:tc>
          <w:tcPr>
            <w:tcW w:w="1419" w:type="dxa"/>
          </w:tcPr>
          <w:p>
            <w:pPr>
              <w:pStyle w:val="8"/>
              <w:spacing w:before="40"/>
              <w:ind w:left="141" w:right="141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频响范围</w:t>
            </w:r>
          </w:p>
          <w:p>
            <w:pPr>
              <w:pStyle w:val="8"/>
              <w:spacing w:before="81"/>
              <w:ind w:left="142" w:right="141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（平滑响应）</w:t>
            </w:r>
          </w:p>
        </w:tc>
        <w:tc>
          <w:tcPr>
            <w:tcW w:w="1222" w:type="dxa"/>
          </w:tcPr>
          <w:p>
            <w:pPr>
              <w:pStyle w:val="8"/>
              <w:spacing w:before="1"/>
              <w:rPr>
                <w:sz w:val="16"/>
              </w:rPr>
            </w:pPr>
          </w:p>
          <w:p>
            <w:pPr>
              <w:pStyle w:val="8"/>
              <w:spacing w:before="1"/>
              <w:ind w:left="83" w:right="4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直径（主动）</w:t>
            </w:r>
          </w:p>
        </w:tc>
        <w:tc>
          <w:tcPr>
            <w:tcW w:w="1260" w:type="dxa"/>
          </w:tcPr>
          <w:p>
            <w:pPr>
              <w:pStyle w:val="8"/>
              <w:spacing w:before="1"/>
              <w:rPr>
                <w:sz w:val="16"/>
              </w:rPr>
            </w:pPr>
          </w:p>
          <w:p>
            <w:pPr>
              <w:pStyle w:val="8"/>
              <w:spacing w:before="1"/>
              <w:ind w:left="89" w:right="88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接口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18" w:type="dxa"/>
          </w:tcPr>
          <w:p>
            <w:pPr>
              <w:pStyle w:val="8"/>
              <w:spacing w:before="7"/>
              <w:rPr>
                <w:sz w:val="16"/>
              </w:rPr>
            </w:pPr>
          </w:p>
          <w:p>
            <w:pPr>
              <w:pStyle w:val="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UC1202/UC1602</w:t>
            </w:r>
          </w:p>
        </w:tc>
        <w:tc>
          <w:tcPr>
            <w:tcW w:w="1431" w:type="dxa"/>
          </w:tcPr>
          <w:p>
            <w:pPr>
              <w:pStyle w:val="8"/>
              <w:spacing w:before="45"/>
              <w:ind w:left="75" w:right="70"/>
              <w:jc w:val="center"/>
              <w:rPr>
                <w:sz w:val="18"/>
              </w:rPr>
            </w:pPr>
            <w:r>
              <w:rPr>
                <w:sz w:val="18"/>
              </w:rPr>
              <w:t>12um/16um</w:t>
            </w:r>
          </w:p>
          <w:p>
            <w:pPr>
              <w:pStyle w:val="8"/>
              <w:spacing w:before="88"/>
              <w:ind w:left="75" w:right="70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 xml:space="preserve">PVDF </w:t>
            </w:r>
            <w:r>
              <w:rPr>
                <w:rFonts w:hint="eastAsia" w:ascii="宋体" w:eastAsia="宋体"/>
                <w:sz w:val="18"/>
              </w:rPr>
              <w:t>膜</w:t>
            </w:r>
          </w:p>
        </w:tc>
        <w:tc>
          <w:tcPr>
            <w:tcW w:w="1081" w:type="dxa"/>
          </w:tcPr>
          <w:p>
            <w:pPr>
              <w:pStyle w:val="8"/>
              <w:spacing w:before="7"/>
              <w:rPr>
                <w:sz w:val="16"/>
              </w:rPr>
            </w:pPr>
          </w:p>
          <w:p>
            <w:pPr>
              <w:pStyle w:val="8"/>
              <w:ind w:left="22" w:right="16"/>
              <w:jc w:val="center"/>
              <w:rPr>
                <w:sz w:val="18"/>
              </w:rPr>
            </w:pPr>
            <w:r>
              <w:rPr>
                <w:sz w:val="18"/>
              </w:rPr>
              <w:t>80mm</w:t>
            </w:r>
          </w:p>
        </w:tc>
        <w:tc>
          <w:tcPr>
            <w:tcW w:w="1501" w:type="dxa"/>
          </w:tcPr>
          <w:p>
            <w:pPr>
              <w:pStyle w:val="8"/>
              <w:spacing w:before="45"/>
              <w:ind w:left="82" w:right="79"/>
              <w:jc w:val="center"/>
              <w:rPr>
                <w:sz w:val="18"/>
              </w:rPr>
            </w:pPr>
            <w:r>
              <w:rPr>
                <w:sz w:val="18"/>
              </w:rPr>
              <w:t>12-15mV/MPa</w:t>
            </w:r>
          </w:p>
          <w:p>
            <w:pPr>
              <w:pStyle w:val="8"/>
              <w:spacing w:before="88"/>
              <w:ind w:left="82" w:right="79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 xml:space="preserve">在 </w:t>
            </w:r>
            <w:r>
              <w:rPr>
                <w:sz w:val="18"/>
              </w:rPr>
              <w:t xml:space="preserve">3MHz </w:t>
            </w:r>
            <w:r>
              <w:rPr>
                <w:rFonts w:hint="eastAsia" w:ascii="宋体" w:eastAsia="宋体"/>
                <w:sz w:val="18"/>
              </w:rPr>
              <w:t>处</w:t>
            </w:r>
          </w:p>
        </w:tc>
        <w:tc>
          <w:tcPr>
            <w:tcW w:w="1419" w:type="dxa"/>
          </w:tcPr>
          <w:p>
            <w:pPr>
              <w:pStyle w:val="8"/>
              <w:spacing w:before="45"/>
              <w:ind w:left="253"/>
              <w:rPr>
                <w:sz w:val="18"/>
              </w:rPr>
            </w:pPr>
            <w:r>
              <w:rPr>
                <w:sz w:val="18"/>
              </w:rPr>
              <w:t>(+/-2dB):</w:t>
            </w:r>
          </w:p>
          <w:p>
            <w:pPr>
              <w:pStyle w:val="8"/>
              <w:spacing w:before="94"/>
              <w:ind w:left="302"/>
              <w:rPr>
                <w:sz w:val="18"/>
              </w:rPr>
            </w:pPr>
            <w:r>
              <w:rPr>
                <w:sz w:val="18"/>
              </w:rPr>
              <w:t>1-30MHz</w:t>
            </w:r>
          </w:p>
        </w:tc>
        <w:tc>
          <w:tcPr>
            <w:tcW w:w="1222" w:type="dxa"/>
          </w:tcPr>
          <w:p>
            <w:pPr>
              <w:pStyle w:val="8"/>
              <w:spacing w:before="7"/>
              <w:rPr>
                <w:sz w:val="16"/>
              </w:rPr>
            </w:pPr>
          </w:p>
          <w:p>
            <w:pPr>
              <w:pStyle w:val="8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0.2mm</w:t>
            </w:r>
          </w:p>
        </w:tc>
        <w:tc>
          <w:tcPr>
            <w:tcW w:w="1260" w:type="dxa"/>
          </w:tcPr>
          <w:p>
            <w:pPr>
              <w:pStyle w:val="8"/>
              <w:spacing w:before="195"/>
              <w:ind w:left="89" w:right="89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 xml:space="preserve">RG174 </w:t>
            </w:r>
            <w:r>
              <w:rPr>
                <w:rFonts w:hint="eastAsia" w:ascii="宋体" w:eastAsia="宋体"/>
                <w:sz w:val="18"/>
              </w:rPr>
              <w:t>电缆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18" w:type="dxa"/>
          </w:tcPr>
          <w:p>
            <w:pPr>
              <w:pStyle w:val="8"/>
              <w:spacing w:before="7"/>
              <w:rPr>
                <w:sz w:val="16"/>
              </w:rPr>
            </w:pPr>
          </w:p>
          <w:p>
            <w:pPr>
              <w:pStyle w:val="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UC1604</w:t>
            </w:r>
          </w:p>
        </w:tc>
        <w:tc>
          <w:tcPr>
            <w:tcW w:w="1431" w:type="dxa"/>
          </w:tcPr>
          <w:p>
            <w:pPr>
              <w:pStyle w:val="8"/>
              <w:spacing w:before="195"/>
              <w:ind w:left="75" w:right="70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 xml:space="preserve">16umPVDF </w:t>
            </w:r>
            <w:r>
              <w:rPr>
                <w:rFonts w:hint="eastAsia" w:ascii="宋体" w:eastAsia="宋体"/>
                <w:sz w:val="18"/>
              </w:rPr>
              <w:t>膜</w:t>
            </w:r>
          </w:p>
        </w:tc>
        <w:tc>
          <w:tcPr>
            <w:tcW w:w="1081" w:type="dxa"/>
          </w:tcPr>
          <w:p>
            <w:pPr>
              <w:pStyle w:val="8"/>
              <w:spacing w:before="7"/>
              <w:rPr>
                <w:sz w:val="16"/>
              </w:rPr>
            </w:pPr>
          </w:p>
          <w:p>
            <w:pPr>
              <w:pStyle w:val="8"/>
              <w:ind w:left="23" w:right="16"/>
              <w:jc w:val="center"/>
              <w:rPr>
                <w:sz w:val="18"/>
              </w:rPr>
            </w:pPr>
            <w:r>
              <w:rPr>
                <w:sz w:val="18"/>
              </w:rPr>
              <w:t>80mm</w:t>
            </w:r>
          </w:p>
        </w:tc>
        <w:tc>
          <w:tcPr>
            <w:tcW w:w="1501" w:type="dxa"/>
          </w:tcPr>
          <w:p>
            <w:pPr>
              <w:pStyle w:val="8"/>
              <w:spacing w:before="45"/>
              <w:ind w:left="83" w:right="79"/>
              <w:jc w:val="center"/>
              <w:rPr>
                <w:sz w:val="18"/>
              </w:rPr>
            </w:pPr>
            <w:r>
              <w:rPr>
                <w:sz w:val="18"/>
              </w:rPr>
              <w:t>30-35mV/MPa</w:t>
            </w:r>
          </w:p>
          <w:p>
            <w:pPr>
              <w:pStyle w:val="8"/>
              <w:spacing w:before="88"/>
              <w:ind w:left="82" w:right="79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 xml:space="preserve">在 </w:t>
            </w:r>
            <w:r>
              <w:rPr>
                <w:sz w:val="18"/>
              </w:rPr>
              <w:t xml:space="preserve">3MHz </w:t>
            </w:r>
            <w:r>
              <w:rPr>
                <w:rFonts w:hint="eastAsia" w:ascii="宋体" w:eastAsia="宋体"/>
                <w:sz w:val="18"/>
              </w:rPr>
              <w:t>处</w:t>
            </w:r>
          </w:p>
        </w:tc>
        <w:tc>
          <w:tcPr>
            <w:tcW w:w="1419" w:type="dxa"/>
          </w:tcPr>
          <w:p>
            <w:pPr>
              <w:pStyle w:val="8"/>
              <w:spacing w:before="45"/>
              <w:ind w:left="253"/>
              <w:rPr>
                <w:sz w:val="18"/>
              </w:rPr>
            </w:pPr>
            <w:r>
              <w:rPr>
                <w:sz w:val="18"/>
              </w:rPr>
              <w:t>(+/-2dB):</w:t>
            </w:r>
          </w:p>
          <w:p>
            <w:pPr>
              <w:pStyle w:val="8"/>
              <w:spacing w:before="93"/>
              <w:ind w:left="302"/>
              <w:rPr>
                <w:sz w:val="18"/>
              </w:rPr>
            </w:pPr>
            <w:r>
              <w:rPr>
                <w:sz w:val="18"/>
              </w:rPr>
              <w:t>1-30MHz</w:t>
            </w:r>
          </w:p>
        </w:tc>
        <w:tc>
          <w:tcPr>
            <w:tcW w:w="1222" w:type="dxa"/>
          </w:tcPr>
          <w:p>
            <w:pPr>
              <w:pStyle w:val="8"/>
              <w:spacing w:before="7"/>
              <w:rPr>
                <w:sz w:val="16"/>
              </w:rPr>
            </w:pPr>
          </w:p>
          <w:p>
            <w:pPr>
              <w:pStyle w:val="8"/>
              <w:ind w:left="4" w:right="4"/>
              <w:jc w:val="center"/>
              <w:rPr>
                <w:sz w:val="18"/>
              </w:rPr>
            </w:pPr>
            <w:r>
              <w:rPr>
                <w:sz w:val="18"/>
              </w:rPr>
              <w:t>0.4mm</w:t>
            </w:r>
          </w:p>
        </w:tc>
        <w:tc>
          <w:tcPr>
            <w:tcW w:w="1260" w:type="dxa"/>
          </w:tcPr>
          <w:p>
            <w:pPr>
              <w:pStyle w:val="8"/>
              <w:spacing w:before="195"/>
              <w:ind w:left="89" w:right="89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 xml:space="preserve">RG174 </w:t>
            </w:r>
            <w:r>
              <w:rPr>
                <w:rFonts w:hint="eastAsia" w:ascii="宋体" w:eastAsia="宋体"/>
                <w:sz w:val="18"/>
              </w:rPr>
              <w:t>电缆</w:t>
            </w:r>
          </w:p>
        </w:tc>
      </w:tr>
    </w:tbl>
    <w:p>
      <w:pPr>
        <w:spacing w:after="0"/>
        <w:jc w:val="both"/>
        <w:rPr>
          <w:rFonts w:hint="eastAsia" w:ascii="宋体" w:eastAsia="宋体"/>
          <w:sz w:val="18"/>
        </w:rPr>
        <w:sectPr>
          <w:pgSz w:w="11910" w:h="16840"/>
          <w:pgMar w:top="1300" w:right="80" w:bottom="1680" w:left="80" w:header="851" w:footer="0" w:gutter="0"/>
        </w:sectPr>
      </w:pPr>
    </w:p>
    <w:p>
      <w:pPr>
        <w:pStyle w:val="2"/>
        <w:ind w:left="0" w:leftChars="0" w:firstLine="1765" w:firstLineChars="700"/>
        <w:rPr>
          <w:rFonts w:ascii="Arial" w:hAnsi="Arial" w:eastAsia="Arial"/>
          <w:color w:val="000080"/>
          <w:w w:val="140"/>
        </w:rPr>
      </w:pPr>
    </w:p>
    <w:p>
      <w:pPr>
        <w:pStyle w:val="2"/>
        <w:ind w:left="0" w:leftChars="0" w:firstLine="1765" w:firstLineChars="700"/>
        <w:rPr>
          <w:rFonts w:hint="eastAsia" w:ascii="宋体" w:hAnsi="宋体" w:eastAsia="宋体"/>
        </w:rPr>
      </w:pPr>
      <w:r>
        <w:rPr>
          <w:rFonts w:ascii="Arial" w:hAnsi="Arial" w:eastAsia="Arial"/>
          <w:color w:val="000080"/>
          <w:w w:val="140"/>
        </w:rPr>
        <w:t xml:space="preserve">€ </w:t>
      </w:r>
      <w:r>
        <w:rPr>
          <w:rFonts w:hint="eastAsia" w:ascii="宋体" w:hAnsi="宋体" w:eastAsia="宋体"/>
          <w:color w:val="000080"/>
          <w:w w:val="110"/>
        </w:rPr>
        <w:t>针形水听器</w:t>
      </w:r>
    </w:p>
    <w:p>
      <w:pPr>
        <w:pStyle w:val="3"/>
        <w:rPr>
          <w:b/>
        </w:rPr>
      </w:pPr>
      <w:r>
        <w:br w:type="column"/>
      </w:r>
    </w:p>
    <w:p>
      <w:pPr>
        <w:pStyle w:val="3"/>
        <w:spacing w:before="7"/>
        <w:rPr>
          <w:b/>
          <w:sz w:val="25"/>
        </w:rPr>
      </w:pPr>
    </w:p>
    <w:p>
      <w:pPr>
        <w:spacing w:before="0"/>
        <w:ind w:left="139" w:right="0" w:firstLine="0"/>
        <w:jc w:val="left"/>
        <w:rPr>
          <w:rFonts w:hint="eastAsia" w:ascii="宋体" w:eastAsia="宋体"/>
          <w:b/>
          <w:sz w:val="18"/>
        </w:rPr>
      </w:pPr>
      <w:r>
        <w:rPr>
          <w:rFonts w:hint="eastAsia" w:ascii="宋体" w:eastAsia="宋体"/>
          <w:b/>
          <w:sz w:val="18"/>
        </w:rPr>
        <w:t>产品特点：</w:t>
      </w:r>
    </w:p>
    <w:p>
      <w:pPr>
        <w:pStyle w:val="3"/>
        <w:spacing w:before="82"/>
        <w:ind w:left="139"/>
      </w:pPr>
      <w:r>
        <w:rPr>
          <w:rFonts w:ascii="Times New Roman" w:eastAsia="Times New Roman"/>
        </w:rPr>
        <w:t>*</w:t>
      </w:r>
      <w:r>
        <w:t>可消除空间均化误差</w:t>
      </w:r>
    </w:p>
    <w:p>
      <w:pPr>
        <w:pStyle w:val="3"/>
        <w:spacing w:before="81"/>
        <w:ind w:left="139"/>
      </w:pPr>
      <w:r>
        <w:rPr>
          <w:rFonts w:ascii="Times New Roman" w:eastAsia="Times New Roman"/>
        </w:rPr>
        <w:t>*</w:t>
      </w:r>
      <w:r>
        <w:t>在超声波衍射、散射场中测量有良好的非定向性</w:t>
      </w:r>
    </w:p>
    <w:p>
      <w:pPr>
        <w:pStyle w:val="3"/>
        <w:spacing w:before="81"/>
        <w:ind w:left="139"/>
      </w:pPr>
      <w:r>
        <w:rPr>
          <w:rFonts w:ascii="Times New Roman" w:eastAsia="Times New Roman"/>
        </w:rPr>
        <w:t>*</w:t>
      </w:r>
      <w:r>
        <w:t>可插入凝胶状或者组织媒介中测量</w:t>
      </w:r>
    </w:p>
    <w:p>
      <w:pPr>
        <w:pStyle w:val="3"/>
        <w:spacing w:before="82"/>
        <w:ind w:left="139"/>
      </w:pPr>
      <w:r>
        <w:rPr>
          <w:rFonts w:ascii="Times New Roman" w:eastAsia="Times New Roman"/>
        </w:rPr>
        <w:t>*</w:t>
      </w:r>
      <w:r>
        <w:t>聚偏二氟乙烯膜</w:t>
      </w:r>
    </w:p>
    <w:p>
      <w:pPr>
        <w:spacing w:after="0"/>
        <w:sectPr>
          <w:type w:val="continuous"/>
          <w:pgSz w:w="11910" w:h="16840"/>
          <w:pgMar w:top="1300" w:right="80" w:bottom="1640" w:left="80" w:header="720" w:footer="0" w:gutter="0"/>
          <w:cols w:equalWidth="0" w:num="2">
            <w:col w:w="3093" w:space="40"/>
            <w:col w:w="8617"/>
          </w:cols>
        </w:sectPr>
      </w:pPr>
    </w:p>
    <w:p>
      <w:pPr>
        <w:pStyle w:val="2"/>
        <w:spacing w:before="80" w:after="41"/>
        <w:rPr>
          <w:rFonts w:hint="eastAsia" w:ascii="宋体" w:eastAsia="宋体"/>
        </w:rPr>
      </w:pPr>
      <w: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1140460</wp:posOffset>
            </wp:positionH>
            <wp:positionV relativeFrom="paragraph">
              <wp:posOffset>-863600</wp:posOffset>
            </wp:positionV>
            <wp:extent cx="873760" cy="891540"/>
            <wp:effectExtent l="0" t="0" r="2540" b="3810"/>
            <wp:wrapNone/>
            <wp:docPr id="71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37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014" cy="891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eastAsia="宋体"/>
          <w:color w:val="000080"/>
        </w:rPr>
        <w:t>直流耦合器</w:t>
      </w:r>
      <w:r>
        <w:rPr>
          <w:color w:val="000080"/>
        </w:rPr>
        <w:t>+</w:t>
      </w:r>
      <w:r>
        <w:rPr>
          <w:rFonts w:hint="eastAsia" w:ascii="宋体" w:eastAsia="宋体"/>
          <w:color w:val="000080"/>
        </w:rPr>
        <w:t xml:space="preserve">（功放 </w:t>
      </w:r>
      <w:r>
        <w:rPr>
          <w:color w:val="000080"/>
        </w:rPr>
        <w:t>HA2</w:t>
      </w:r>
      <w:r>
        <w:rPr>
          <w:rFonts w:hint="eastAsia" w:ascii="宋体" w:eastAsia="宋体"/>
          <w:color w:val="000080"/>
        </w:rPr>
        <w:t>）</w:t>
      </w:r>
      <w:r>
        <w:rPr>
          <w:color w:val="000080"/>
        </w:rPr>
        <w:t>+</w:t>
      </w:r>
      <w:r>
        <w:rPr>
          <w:rFonts w:hint="eastAsia" w:ascii="宋体" w:eastAsia="宋体"/>
          <w:color w:val="000080"/>
        </w:rPr>
        <w:t xml:space="preserve">可潜水前置放大器 </w:t>
      </w:r>
      <w:r>
        <w:rPr>
          <w:color w:val="000080"/>
        </w:rPr>
        <w:t>HP1+</w:t>
      </w:r>
      <w:r>
        <w:rPr>
          <w:rFonts w:hint="eastAsia" w:ascii="宋体" w:eastAsia="宋体"/>
          <w:color w:val="000080"/>
        </w:rPr>
        <w:t xml:space="preserve">（衰减器 </w:t>
      </w:r>
      <w:r>
        <w:rPr>
          <w:color w:val="000080"/>
        </w:rPr>
        <w:t>A20/1</w:t>
      </w:r>
      <w:r>
        <w:rPr>
          <w:rFonts w:hint="eastAsia" w:ascii="宋体" w:eastAsia="宋体"/>
          <w:color w:val="000080"/>
        </w:rPr>
        <w:t>）</w:t>
      </w:r>
      <w:r>
        <w:rPr>
          <w:color w:val="000080"/>
        </w:rPr>
        <w:t>+</w:t>
      </w:r>
      <w:r>
        <w:rPr>
          <w:rFonts w:hint="eastAsia" w:ascii="宋体" w:eastAsia="宋体"/>
          <w:color w:val="000080"/>
        </w:rPr>
        <w:t>针形探头</w:t>
      </w:r>
    </w:p>
    <w:tbl>
      <w:tblPr>
        <w:tblStyle w:val="6"/>
        <w:tblW w:w="0" w:type="auto"/>
        <w:tblInd w:w="16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1800"/>
        <w:gridCol w:w="1980"/>
        <w:gridCol w:w="900"/>
        <w:gridCol w:w="2160"/>
        <w:gridCol w:w="1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68" w:type="dxa"/>
          </w:tcPr>
          <w:p>
            <w:pPr>
              <w:pStyle w:val="8"/>
              <w:spacing w:before="40"/>
              <w:ind w:left="482" w:right="473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型号</w:t>
            </w:r>
          </w:p>
        </w:tc>
        <w:tc>
          <w:tcPr>
            <w:tcW w:w="1800" w:type="dxa"/>
          </w:tcPr>
          <w:p>
            <w:pPr>
              <w:pStyle w:val="8"/>
              <w:spacing w:before="39"/>
              <w:ind w:left="140"/>
              <w:rPr>
                <w:rFonts w:ascii="Times New Roman" w:eastAsia="Times New Roman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探头灵敏度</w:t>
            </w:r>
            <w:r>
              <w:rPr>
                <w:rFonts w:ascii="Times New Roman" w:eastAsia="Times New Roman"/>
                <w:b/>
                <w:sz w:val="18"/>
              </w:rPr>
              <w:t>(</w:t>
            </w:r>
            <w:r>
              <w:rPr>
                <w:sz w:val="18"/>
              </w:rPr>
              <w:t>3MHz</w:t>
            </w:r>
            <w:r>
              <w:rPr>
                <w:rFonts w:ascii="Times New Roman" w:eastAsia="Times New Roman"/>
                <w:b/>
                <w:sz w:val="18"/>
              </w:rPr>
              <w:t>)</w:t>
            </w:r>
          </w:p>
        </w:tc>
        <w:tc>
          <w:tcPr>
            <w:tcW w:w="1980" w:type="dxa"/>
          </w:tcPr>
          <w:p>
            <w:pPr>
              <w:pStyle w:val="8"/>
              <w:spacing w:before="40"/>
              <w:ind w:left="107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频响范围（平滑响应）</w:t>
            </w:r>
          </w:p>
        </w:tc>
        <w:tc>
          <w:tcPr>
            <w:tcW w:w="900" w:type="dxa"/>
          </w:tcPr>
          <w:p>
            <w:pPr>
              <w:pStyle w:val="8"/>
              <w:spacing w:before="40"/>
              <w:ind w:left="112" w:right="103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厚度</w:t>
            </w:r>
          </w:p>
        </w:tc>
        <w:tc>
          <w:tcPr>
            <w:tcW w:w="2160" w:type="dxa"/>
          </w:tcPr>
          <w:p>
            <w:pPr>
              <w:pStyle w:val="8"/>
              <w:spacing w:before="40"/>
              <w:ind w:left="7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w w:val="99"/>
                <w:sz w:val="18"/>
              </w:rPr>
              <w:t>注</w:t>
            </w:r>
          </w:p>
        </w:tc>
        <w:tc>
          <w:tcPr>
            <w:tcW w:w="1080" w:type="dxa"/>
          </w:tcPr>
          <w:p>
            <w:pPr>
              <w:pStyle w:val="8"/>
              <w:spacing w:before="40"/>
              <w:ind w:right="168"/>
              <w:jc w:val="right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w w:val="95"/>
                <w:sz w:val="18"/>
              </w:rPr>
              <w:t>圆片直径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68" w:type="dxa"/>
          </w:tcPr>
          <w:p>
            <w:pPr>
              <w:pStyle w:val="8"/>
              <w:spacing w:before="4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HPM1/1</w:t>
            </w:r>
          </w:p>
        </w:tc>
        <w:tc>
          <w:tcPr>
            <w:tcW w:w="1800" w:type="dxa"/>
          </w:tcPr>
          <w:p>
            <w:pPr>
              <w:pStyle w:val="8"/>
              <w:spacing w:before="45"/>
              <w:ind w:left="150" w:right="141"/>
              <w:jc w:val="center"/>
              <w:rPr>
                <w:sz w:val="18"/>
              </w:rPr>
            </w:pPr>
            <w:r>
              <w:rPr>
                <w:sz w:val="18"/>
              </w:rPr>
              <w:t>850nV/Pa</w:t>
            </w:r>
          </w:p>
          <w:p>
            <w:pPr>
              <w:pStyle w:val="8"/>
              <w:spacing w:before="94"/>
              <w:ind w:left="150" w:right="141"/>
              <w:jc w:val="center"/>
              <w:rPr>
                <w:sz w:val="18"/>
              </w:rPr>
            </w:pPr>
            <w:r>
              <w:rPr>
                <w:sz w:val="18"/>
              </w:rPr>
              <w:t>-241.4dB/V/uPa</w:t>
            </w:r>
          </w:p>
        </w:tc>
        <w:tc>
          <w:tcPr>
            <w:tcW w:w="1980" w:type="dxa"/>
          </w:tcPr>
          <w:p>
            <w:pPr>
              <w:pStyle w:val="8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>+/-2dB 3~12MHz</w:t>
            </w:r>
          </w:p>
          <w:p>
            <w:pPr>
              <w:pStyle w:val="8"/>
              <w:spacing w:before="94"/>
              <w:ind w:left="107"/>
              <w:rPr>
                <w:sz w:val="18"/>
              </w:rPr>
            </w:pPr>
            <w:r>
              <w:rPr>
                <w:sz w:val="18"/>
              </w:rPr>
              <w:t>+/-4dB 0.2~15MHz</w:t>
            </w:r>
          </w:p>
        </w:tc>
        <w:tc>
          <w:tcPr>
            <w:tcW w:w="900" w:type="dxa"/>
          </w:tcPr>
          <w:p>
            <w:pPr>
              <w:pStyle w:val="8"/>
              <w:spacing w:before="9"/>
              <w:rPr>
                <w:rFonts w:ascii="宋体"/>
                <w:b/>
                <w:sz w:val="15"/>
              </w:rPr>
            </w:pPr>
          </w:p>
          <w:p>
            <w:pPr>
              <w:pStyle w:val="8"/>
              <w:ind w:left="111" w:right="103"/>
              <w:jc w:val="center"/>
              <w:rPr>
                <w:sz w:val="18"/>
              </w:rPr>
            </w:pPr>
            <w:r>
              <w:rPr>
                <w:sz w:val="18"/>
              </w:rPr>
              <w:t>28um</w:t>
            </w:r>
          </w:p>
        </w:tc>
        <w:tc>
          <w:tcPr>
            <w:tcW w:w="2160" w:type="dxa"/>
          </w:tcPr>
          <w:p>
            <w:pPr>
              <w:pStyle w:val="8"/>
              <w:spacing w:before="195"/>
              <w:ind w:left="68" w:right="60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灵敏度高</w:t>
            </w:r>
            <w:r>
              <w:rPr>
                <w:sz w:val="18"/>
              </w:rPr>
              <w:t>,</w:t>
            </w:r>
            <w:r>
              <w:rPr>
                <w:rFonts w:hint="eastAsia" w:ascii="宋体" w:eastAsia="宋体"/>
                <w:sz w:val="18"/>
              </w:rPr>
              <w:t>宽频域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rPr>
                <w:rFonts w:ascii="宋体"/>
                <w:b/>
                <w:sz w:val="15"/>
              </w:rPr>
            </w:pPr>
          </w:p>
          <w:p>
            <w:pPr>
              <w:pStyle w:val="8"/>
              <w:ind w:left="307"/>
              <w:rPr>
                <w:sz w:val="18"/>
              </w:rPr>
            </w:pPr>
            <w:r>
              <w:rPr>
                <w:sz w:val="18"/>
              </w:rPr>
              <w:t>1mm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8" w:type="dxa"/>
          </w:tcPr>
          <w:p>
            <w:pPr>
              <w:pStyle w:val="8"/>
              <w:spacing w:before="4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HPM05/3</w:t>
            </w:r>
          </w:p>
        </w:tc>
        <w:tc>
          <w:tcPr>
            <w:tcW w:w="1800" w:type="dxa"/>
          </w:tcPr>
          <w:p>
            <w:pPr>
              <w:pStyle w:val="8"/>
              <w:spacing w:before="45"/>
              <w:ind w:left="150" w:right="141"/>
              <w:jc w:val="center"/>
              <w:rPr>
                <w:sz w:val="18"/>
              </w:rPr>
            </w:pPr>
            <w:r>
              <w:rPr>
                <w:sz w:val="18"/>
              </w:rPr>
              <w:t>300nV/Pa</w:t>
            </w:r>
          </w:p>
          <w:p>
            <w:pPr>
              <w:pStyle w:val="8"/>
              <w:spacing w:before="94"/>
              <w:ind w:left="149" w:right="141"/>
              <w:jc w:val="center"/>
              <w:rPr>
                <w:sz w:val="18"/>
              </w:rPr>
            </w:pPr>
            <w:r>
              <w:rPr>
                <w:sz w:val="18"/>
              </w:rPr>
              <w:t>-250.5dB/V/Pa</w:t>
            </w:r>
          </w:p>
        </w:tc>
        <w:tc>
          <w:tcPr>
            <w:tcW w:w="1980" w:type="dxa"/>
          </w:tcPr>
          <w:p>
            <w:pPr>
              <w:pStyle w:val="8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>+/-2dB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3~15MHz</w:t>
            </w:r>
          </w:p>
          <w:p>
            <w:pPr>
              <w:pStyle w:val="8"/>
              <w:spacing w:before="94"/>
              <w:ind w:left="107"/>
              <w:rPr>
                <w:sz w:val="18"/>
              </w:rPr>
            </w:pPr>
            <w:r>
              <w:rPr>
                <w:sz w:val="18"/>
              </w:rPr>
              <w:t>+/-4dB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1~15MHz</w:t>
            </w:r>
          </w:p>
        </w:tc>
        <w:tc>
          <w:tcPr>
            <w:tcW w:w="900" w:type="dxa"/>
          </w:tcPr>
          <w:p>
            <w:pPr>
              <w:pStyle w:val="8"/>
              <w:spacing w:before="9"/>
              <w:rPr>
                <w:rFonts w:ascii="宋体"/>
                <w:b/>
                <w:sz w:val="15"/>
              </w:rPr>
            </w:pPr>
          </w:p>
          <w:p>
            <w:pPr>
              <w:pStyle w:val="8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9um</w:t>
            </w:r>
          </w:p>
        </w:tc>
        <w:tc>
          <w:tcPr>
            <w:tcW w:w="2160" w:type="dxa"/>
          </w:tcPr>
          <w:p>
            <w:pPr>
              <w:pStyle w:val="8"/>
              <w:spacing w:before="39"/>
              <w:ind w:left="68" w:right="60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测超声波及高频信号</w:t>
            </w:r>
            <w:r>
              <w:rPr>
                <w:sz w:val="18"/>
              </w:rPr>
              <w:t>,</w:t>
            </w:r>
            <w:r>
              <w:rPr>
                <w:rFonts w:hint="eastAsia" w:ascii="宋体" w:eastAsia="宋体"/>
                <w:sz w:val="18"/>
              </w:rPr>
              <w:t>信</w:t>
            </w:r>
          </w:p>
          <w:p>
            <w:pPr>
              <w:pStyle w:val="8"/>
              <w:spacing w:before="82"/>
              <w:ind w:left="69" w:right="60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噪比最优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rPr>
                <w:rFonts w:ascii="宋体"/>
                <w:b/>
                <w:sz w:val="15"/>
              </w:rPr>
            </w:pPr>
          </w:p>
          <w:p>
            <w:pPr>
              <w:pStyle w:val="8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0.5mm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8" w:type="dxa"/>
          </w:tcPr>
          <w:p>
            <w:pPr>
              <w:pStyle w:val="8"/>
              <w:spacing w:before="4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HPM02/1</w:t>
            </w:r>
          </w:p>
        </w:tc>
        <w:tc>
          <w:tcPr>
            <w:tcW w:w="1800" w:type="dxa"/>
          </w:tcPr>
          <w:p>
            <w:pPr>
              <w:pStyle w:val="8"/>
              <w:spacing w:before="45"/>
              <w:ind w:left="150" w:right="141"/>
              <w:jc w:val="center"/>
              <w:rPr>
                <w:sz w:val="18"/>
              </w:rPr>
            </w:pPr>
            <w:r>
              <w:rPr>
                <w:sz w:val="18"/>
              </w:rPr>
              <w:t>55nV/Pa</w:t>
            </w:r>
          </w:p>
          <w:p>
            <w:pPr>
              <w:pStyle w:val="8"/>
              <w:spacing w:before="94"/>
              <w:ind w:left="149" w:right="141"/>
              <w:jc w:val="center"/>
              <w:rPr>
                <w:sz w:val="18"/>
              </w:rPr>
            </w:pPr>
            <w:r>
              <w:rPr>
                <w:sz w:val="18"/>
              </w:rPr>
              <w:t>-265.2dB/V/Pa</w:t>
            </w:r>
          </w:p>
        </w:tc>
        <w:tc>
          <w:tcPr>
            <w:tcW w:w="1980" w:type="dxa"/>
          </w:tcPr>
          <w:p>
            <w:pPr>
              <w:pStyle w:val="8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>+/-2dB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5~25MHz</w:t>
            </w:r>
          </w:p>
          <w:p>
            <w:pPr>
              <w:pStyle w:val="8"/>
              <w:spacing w:before="94"/>
              <w:ind w:left="107"/>
              <w:rPr>
                <w:sz w:val="18"/>
              </w:rPr>
            </w:pPr>
            <w:r>
              <w:rPr>
                <w:sz w:val="18"/>
              </w:rPr>
              <w:t>+/-4dB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1~35MHz</w:t>
            </w:r>
          </w:p>
        </w:tc>
        <w:tc>
          <w:tcPr>
            <w:tcW w:w="900" w:type="dxa"/>
          </w:tcPr>
          <w:p>
            <w:pPr>
              <w:pStyle w:val="8"/>
              <w:spacing w:before="9"/>
              <w:rPr>
                <w:rFonts w:ascii="宋体"/>
                <w:b/>
                <w:sz w:val="15"/>
              </w:rPr>
            </w:pPr>
          </w:p>
          <w:p>
            <w:pPr>
              <w:pStyle w:val="8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9um</w:t>
            </w:r>
          </w:p>
        </w:tc>
        <w:tc>
          <w:tcPr>
            <w:tcW w:w="2160" w:type="dxa"/>
          </w:tcPr>
          <w:p>
            <w:pPr>
              <w:pStyle w:val="8"/>
              <w:spacing w:before="4"/>
              <w:rPr>
                <w:rFonts w:ascii="宋体"/>
                <w:b/>
                <w:sz w:val="15"/>
              </w:rPr>
            </w:pPr>
          </w:p>
          <w:p>
            <w:pPr>
              <w:pStyle w:val="8"/>
              <w:ind w:left="69" w:right="60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最畅销产品，信噪比良好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rPr>
                <w:rFonts w:ascii="宋体"/>
                <w:b/>
                <w:sz w:val="15"/>
              </w:rPr>
            </w:pPr>
          </w:p>
          <w:p>
            <w:pPr>
              <w:pStyle w:val="8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0.2mm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68" w:type="dxa"/>
          </w:tcPr>
          <w:p>
            <w:pPr>
              <w:pStyle w:val="8"/>
              <w:spacing w:before="4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HPM075/1</w:t>
            </w:r>
          </w:p>
        </w:tc>
        <w:tc>
          <w:tcPr>
            <w:tcW w:w="1800" w:type="dxa"/>
          </w:tcPr>
          <w:p>
            <w:pPr>
              <w:pStyle w:val="8"/>
              <w:spacing w:before="45"/>
              <w:ind w:left="150" w:right="141"/>
              <w:jc w:val="center"/>
              <w:rPr>
                <w:sz w:val="18"/>
              </w:rPr>
            </w:pPr>
            <w:r>
              <w:rPr>
                <w:sz w:val="18"/>
              </w:rPr>
              <w:t>10nV/Pa</w:t>
            </w:r>
          </w:p>
          <w:p>
            <w:pPr>
              <w:pStyle w:val="8"/>
              <w:spacing w:before="94"/>
              <w:ind w:left="149" w:right="141"/>
              <w:jc w:val="center"/>
              <w:rPr>
                <w:sz w:val="18"/>
              </w:rPr>
            </w:pPr>
            <w:r>
              <w:rPr>
                <w:sz w:val="18"/>
              </w:rPr>
              <w:t>-280.2dB/V/Pa</w:t>
            </w:r>
          </w:p>
        </w:tc>
        <w:tc>
          <w:tcPr>
            <w:tcW w:w="1980" w:type="dxa"/>
          </w:tcPr>
          <w:p>
            <w:pPr>
              <w:pStyle w:val="8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>+/-2dB 2~15MHz</w:t>
            </w:r>
          </w:p>
          <w:p>
            <w:pPr>
              <w:pStyle w:val="8"/>
              <w:spacing w:before="94"/>
              <w:ind w:left="107"/>
              <w:rPr>
                <w:sz w:val="18"/>
              </w:rPr>
            </w:pPr>
            <w:r>
              <w:rPr>
                <w:sz w:val="18"/>
              </w:rPr>
              <w:t>+/-4dB 1~&gt;30MHz</w:t>
            </w:r>
          </w:p>
        </w:tc>
        <w:tc>
          <w:tcPr>
            <w:tcW w:w="900" w:type="dxa"/>
          </w:tcPr>
          <w:p>
            <w:pPr>
              <w:pStyle w:val="8"/>
              <w:spacing w:before="9"/>
              <w:rPr>
                <w:rFonts w:ascii="宋体"/>
                <w:b/>
                <w:sz w:val="15"/>
              </w:rPr>
            </w:pPr>
          </w:p>
          <w:p>
            <w:pPr>
              <w:pStyle w:val="8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9um</w:t>
            </w:r>
          </w:p>
        </w:tc>
        <w:tc>
          <w:tcPr>
            <w:tcW w:w="2160" w:type="dxa"/>
          </w:tcPr>
          <w:p>
            <w:pPr>
              <w:pStyle w:val="8"/>
              <w:spacing w:before="39"/>
              <w:ind w:left="146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信噪比良好</w:t>
            </w:r>
            <w:r>
              <w:rPr>
                <w:sz w:val="18"/>
              </w:rPr>
              <w:t>,</w:t>
            </w:r>
            <w:r>
              <w:rPr>
                <w:rFonts w:hint="eastAsia" w:ascii="宋体" w:eastAsia="宋体"/>
                <w:sz w:val="18"/>
              </w:rPr>
              <w:t>用于高频高</w:t>
            </w:r>
          </w:p>
          <w:p>
            <w:pPr>
              <w:pStyle w:val="8"/>
              <w:spacing w:before="81"/>
              <w:ind w:left="117"/>
              <w:rPr>
                <w:sz w:val="18"/>
              </w:rPr>
            </w:pPr>
            <w:r>
              <w:rPr>
                <w:rFonts w:hint="eastAsia" w:ascii="宋体" w:eastAsia="宋体"/>
                <w:w w:val="95"/>
                <w:sz w:val="18"/>
              </w:rPr>
              <w:t>压测量</w:t>
            </w:r>
            <w:r>
              <w:rPr>
                <w:w w:val="95"/>
                <w:sz w:val="18"/>
              </w:rPr>
              <w:t>,</w:t>
            </w:r>
            <w:r>
              <w:rPr>
                <w:rFonts w:hint="eastAsia" w:ascii="宋体" w:eastAsia="宋体"/>
                <w:spacing w:val="8"/>
                <w:w w:val="95"/>
                <w:sz w:val="18"/>
              </w:rPr>
              <w:t>可选用功放</w:t>
            </w:r>
            <w:r>
              <w:rPr>
                <w:w w:val="95"/>
                <w:sz w:val="18"/>
              </w:rPr>
              <w:t>HA2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rPr>
                <w:rFonts w:ascii="宋体"/>
                <w:b/>
                <w:sz w:val="15"/>
              </w:rPr>
            </w:pPr>
          </w:p>
          <w:p>
            <w:pPr>
              <w:pStyle w:val="8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75um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68" w:type="dxa"/>
          </w:tcPr>
          <w:p>
            <w:pPr>
              <w:pStyle w:val="8"/>
              <w:spacing w:before="4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HPM04/1</w:t>
            </w:r>
          </w:p>
        </w:tc>
        <w:tc>
          <w:tcPr>
            <w:tcW w:w="1800" w:type="dxa"/>
          </w:tcPr>
          <w:p>
            <w:pPr>
              <w:pStyle w:val="8"/>
              <w:spacing w:before="45"/>
              <w:ind w:left="149" w:right="141"/>
              <w:jc w:val="center"/>
              <w:rPr>
                <w:sz w:val="18"/>
              </w:rPr>
            </w:pPr>
            <w:r>
              <w:rPr>
                <w:sz w:val="18"/>
              </w:rPr>
              <w:t>6nV/Pa</w:t>
            </w:r>
          </w:p>
          <w:p>
            <w:pPr>
              <w:pStyle w:val="8"/>
              <w:spacing w:before="94"/>
              <w:ind w:left="149" w:right="141"/>
              <w:jc w:val="center"/>
              <w:rPr>
                <w:sz w:val="18"/>
              </w:rPr>
            </w:pPr>
            <w:r>
              <w:rPr>
                <w:sz w:val="18"/>
              </w:rPr>
              <w:t>-284.4dB/V/Pa</w:t>
            </w:r>
          </w:p>
        </w:tc>
        <w:tc>
          <w:tcPr>
            <w:tcW w:w="1980" w:type="dxa"/>
          </w:tcPr>
          <w:p>
            <w:pPr>
              <w:pStyle w:val="8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>+/-2dB 2~15MHz</w:t>
            </w:r>
          </w:p>
          <w:p>
            <w:pPr>
              <w:pStyle w:val="8"/>
              <w:spacing w:before="94"/>
              <w:ind w:left="107"/>
              <w:rPr>
                <w:sz w:val="18"/>
              </w:rPr>
            </w:pPr>
            <w:r>
              <w:rPr>
                <w:sz w:val="18"/>
              </w:rPr>
              <w:t>+/-4dB 1~&gt;30MHz</w:t>
            </w:r>
          </w:p>
        </w:tc>
        <w:tc>
          <w:tcPr>
            <w:tcW w:w="900" w:type="dxa"/>
          </w:tcPr>
          <w:p>
            <w:pPr>
              <w:pStyle w:val="8"/>
              <w:spacing w:before="9"/>
              <w:rPr>
                <w:rFonts w:ascii="宋体"/>
                <w:b/>
                <w:sz w:val="15"/>
              </w:rPr>
            </w:pPr>
          </w:p>
          <w:p>
            <w:pPr>
              <w:pStyle w:val="8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9um</w:t>
            </w:r>
          </w:p>
        </w:tc>
        <w:tc>
          <w:tcPr>
            <w:tcW w:w="2160" w:type="dxa"/>
          </w:tcPr>
          <w:p>
            <w:pPr>
              <w:pStyle w:val="8"/>
              <w:spacing w:before="195"/>
              <w:ind w:left="67" w:right="60"/>
              <w:jc w:val="center"/>
              <w:rPr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高压型</w:t>
            </w:r>
            <w:r>
              <w:rPr>
                <w:sz w:val="18"/>
              </w:rPr>
              <w:t>,</w:t>
            </w:r>
            <w:r>
              <w:rPr>
                <w:rFonts w:hint="eastAsia" w:ascii="宋体" w:eastAsia="宋体"/>
                <w:sz w:val="18"/>
              </w:rPr>
              <w:t>可选用功放</w:t>
            </w:r>
            <w:r>
              <w:rPr>
                <w:sz w:val="18"/>
              </w:rPr>
              <w:t>HA2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rPr>
                <w:rFonts w:ascii="宋体"/>
                <w:b/>
                <w:sz w:val="15"/>
              </w:rPr>
            </w:pPr>
          </w:p>
          <w:p>
            <w:pPr>
              <w:pStyle w:val="8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40um</w:t>
            </w:r>
          </w:p>
        </w:tc>
      </w:tr>
    </w:tbl>
    <w:p>
      <w:pPr>
        <w:spacing w:after="0"/>
        <w:jc w:val="right"/>
        <w:rPr>
          <w:sz w:val="18"/>
        </w:rPr>
        <w:sectPr>
          <w:type w:val="continuous"/>
          <w:pgSz w:w="11910" w:h="16840"/>
          <w:pgMar w:top="1300" w:right="80" w:bottom="1640" w:left="80" w:header="720" w:footer="720" w:gutter="0"/>
        </w:sectPr>
      </w:pPr>
    </w:p>
    <w:p>
      <w:pPr>
        <w:spacing w:before="40"/>
        <w:ind w:left="1717" w:right="0" w:firstLine="0"/>
        <w:jc w:val="left"/>
        <w:rPr>
          <w:rFonts w:hint="eastAsia" w:ascii="宋体" w:hAnsi="宋体" w:eastAsia="宋体"/>
          <w:b/>
          <w:sz w:val="18"/>
        </w:rPr>
      </w:pPr>
      <w:r>
        <w:rPr>
          <w:rFonts w:ascii="Arial" w:hAnsi="Arial" w:eastAsia="Arial"/>
          <w:b/>
          <w:color w:val="000080"/>
          <w:w w:val="140"/>
          <w:sz w:val="18"/>
        </w:rPr>
        <w:t xml:space="preserve">€ </w:t>
      </w:r>
      <w:r>
        <w:rPr>
          <w:rFonts w:hint="eastAsia" w:ascii="宋体" w:hAnsi="宋体" w:eastAsia="宋体"/>
          <w:b/>
          <w:color w:val="000080"/>
          <w:w w:val="110"/>
          <w:sz w:val="18"/>
        </w:rPr>
        <w:t>光纤水听器</w:t>
      </w:r>
    </w:p>
    <w:p>
      <w:pPr>
        <w:pStyle w:val="3"/>
        <w:spacing w:before="12"/>
        <w:rPr>
          <w:b/>
          <w:sz w:val="9"/>
        </w:rPr>
      </w:pPr>
    </w:p>
    <w:p>
      <w:pPr>
        <w:pStyle w:val="3"/>
        <w:ind w:left="1717" w:right="-44"/>
        <w:rPr>
          <w:sz w:val="20"/>
        </w:rPr>
      </w:pPr>
      <w:r>
        <w:rPr>
          <w:sz w:val="20"/>
        </w:rPr>
        <w:drawing>
          <wp:inline distT="0" distB="0" distL="0" distR="0">
            <wp:extent cx="1028700" cy="670560"/>
            <wp:effectExtent l="0" t="0" r="0" b="5715"/>
            <wp:docPr id="73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38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814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b/>
        </w:rPr>
      </w:pPr>
      <w:r>
        <w:br w:type="column"/>
      </w:r>
    </w:p>
    <w:p>
      <w:pPr>
        <w:spacing w:before="122"/>
        <w:ind w:left="139" w:right="0" w:firstLine="0"/>
        <w:jc w:val="left"/>
        <w:rPr>
          <w:rFonts w:hint="eastAsia" w:ascii="宋体" w:eastAsia="宋体"/>
          <w:b/>
          <w:sz w:val="18"/>
        </w:rPr>
      </w:pPr>
      <w:r>
        <w:rPr>
          <w:rFonts w:hint="eastAsia" w:ascii="宋体" w:eastAsia="宋体"/>
          <w:b/>
          <w:sz w:val="18"/>
        </w:rPr>
        <w:t>产品特点：</w:t>
      </w:r>
    </w:p>
    <w:p>
      <w:pPr>
        <w:pStyle w:val="3"/>
        <w:spacing w:before="81"/>
        <w:ind w:left="139"/>
      </w:pPr>
      <w:r>
        <w:rPr>
          <w:rFonts w:ascii="Times New Roman" w:eastAsia="Times New Roman"/>
        </w:rPr>
        <w:t>*</w:t>
      </w:r>
      <w:r>
        <w:t>可靠近超声波传感器表面测量</w:t>
      </w:r>
    </w:p>
    <w:p>
      <w:pPr>
        <w:pStyle w:val="3"/>
        <w:spacing w:before="82"/>
        <w:ind w:left="139"/>
      </w:pPr>
      <w:r>
        <w:rPr>
          <w:rFonts w:ascii="Times New Roman" w:eastAsia="Times New Roman"/>
        </w:rPr>
        <w:t>*</w:t>
      </w:r>
      <w:r>
        <w:t>抗电磁辐射，可在一些不利环境中进行高频测量</w:t>
      </w:r>
    </w:p>
    <w:p>
      <w:pPr>
        <w:pStyle w:val="3"/>
        <w:spacing w:before="81"/>
        <w:ind w:left="139"/>
      </w:pPr>
      <w:r>
        <w:rPr>
          <w:rFonts w:ascii="Times New Roman" w:eastAsia="Times New Roman"/>
        </w:rPr>
        <w:t>*</w:t>
      </w:r>
      <w:r>
        <w:t>可在高强度场（薄膜式、针形可能被损坏）进行测量，可修复或更换损坏元件</w:t>
      </w:r>
    </w:p>
    <w:p>
      <w:pPr>
        <w:pStyle w:val="3"/>
        <w:spacing w:before="81"/>
        <w:ind w:left="139"/>
      </w:pPr>
      <w:r>
        <w:rPr>
          <w:rFonts w:ascii="Times New Roman" w:eastAsia="Times New Roman"/>
        </w:rPr>
        <w:t>*</w:t>
      </w:r>
      <w:r>
        <w:t>可同时测同一点处的的温度、压力，得到压力及热变化的直接关系</w:t>
      </w:r>
    </w:p>
    <w:p>
      <w:pPr>
        <w:spacing w:after="0"/>
        <w:sectPr>
          <w:type w:val="continuous"/>
          <w:pgSz w:w="11910" w:h="16840"/>
          <w:pgMar w:top="1300" w:right="80" w:bottom="1640" w:left="80" w:header="720" w:footer="720" w:gutter="0"/>
          <w:cols w:equalWidth="0" w:num="2">
            <w:col w:w="3338" w:space="40"/>
            <w:col w:w="8372"/>
          </w:cols>
        </w:sectPr>
      </w:pPr>
    </w:p>
    <w:p>
      <w:pPr>
        <w:pStyle w:val="3"/>
        <w:spacing w:before="2"/>
        <w:rPr>
          <w:sz w:val="3"/>
        </w:rPr>
      </w:pPr>
    </w:p>
    <w:tbl>
      <w:tblPr>
        <w:tblStyle w:val="6"/>
        <w:tblW w:w="0" w:type="auto"/>
        <w:tblInd w:w="16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1260"/>
        <w:gridCol w:w="1440"/>
        <w:gridCol w:w="1676"/>
        <w:gridCol w:w="1620"/>
        <w:gridCol w:w="1260"/>
        <w:gridCol w:w="1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68" w:type="dxa"/>
          </w:tcPr>
          <w:p>
            <w:pPr>
              <w:pStyle w:val="8"/>
              <w:spacing w:before="4"/>
              <w:rPr>
                <w:rFonts w:ascii="宋体"/>
                <w:sz w:val="15"/>
              </w:rPr>
            </w:pPr>
          </w:p>
          <w:p>
            <w:pPr>
              <w:pStyle w:val="8"/>
              <w:ind w:left="107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名称</w:t>
            </w:r>
          </w:p>
        </w:tc>
        <w:tc>
          <w:tcPr>
            <w:tcW w:w="1260" w:type="dxa"/>
          </w:tcPr>
          <w:p>
            <w:pPr>
              <w:pStyle w:val="8"/>
              <w:spacing w:before="4"/>
              <w:rPr>
                <w:rFonts w:ascii="宋体"/>
                <w:sz w:val="15"/>
              </w:rPr>
            </w:pPr>
          </w:p>
          <w:p>
            <w:pPr>
              <w:pStyle w:val="8"/>
              <w:ind w:right="258"/>
              <w:jc w:val="right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w w:val="95"/>
                <w:sz w:val="18"/>
              </w:rPr>
              <w:t>输出阻抗</w:t>
            </w:r>
          </w:p>
        </w:tc>
        <w:tc>
          <w:tcPr>
            <w:tcW w:w="1440" w:type="dxa"/>
          </w:tcPr>
          <w:p>
            <w:pPr>
              <w:pStyle w:val="8"/>
              <w:spacing w:before="40"/>
              <w:ind w:left="118" w:right="109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探头灵敏度</w:t>
            </w:r>
          </w:p>
          <w:p>
            <w:pPr>
              <w:pStyle w:val="8"/>
              <w:spacing w:before="80"/>
              <w:ind w:left="118" w:right="110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（</w:t>
            </w:r>
            <w:r>
              <w:rPr>
                <w:b/>
                <w:sz w:val="18"/>
              </w:rPr>
              <w:t xml:space="preserve">3MHz </w:t>
            </w:r>
            <w:r>
              <w:rPr>
                <w:rFonts w:hint="eastAsia" w:ascii="宋体" w:eastAsia="宋体"/>
                <w:b/>
                <w:sz w:val="18"/>
              </w:rPr>
              <w:t>处）</w:t>
            </w:r>
          </w:p>
        </w:tc>
        <w:tc>
          <w:tcPr>
            <w:tcW w:w="1676" w:type="dxa"/>
          </w:tcPr>
          <w:p>
            <w:pPr>
              <w:pStyle w:val="8"/>
              <w:spacing w:before="4"/>
              <w:rPr>
                <w:rFonts w:ascii="宋体"/>
                <w:sz w:val="15"/>
              </w:rPr>
            </w:pPr>
          </w:p>
          <w:p>
            <w:pPr>
              <w:pStyle w:val="8"/>
              <w:ind w:left="98" w:right="90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频率范围</w:t>
            </w:r>
          </w:p>
        </w:tc>
        <w:tc>
          <w:tcPr>
            <w:tcW w:w="1620" w:type="dxa"/>
          </w:tcPr>
          <w:p>
            <w:pPr>
              <w:pStyle w:val="8"/>
              <w:spacing w:before="4"/>
              <w:rPr>
                <w:rFonts w:ascii="宋体"/>
                <w:sz w:val="15"/>
              </w:rPr>
            </w:pPr>
          </w:p>
          <w:p>
            <w:pPr>
              <w:pStyle w:val="8"/>
              <w:ind w:left="447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动态范围</w:t>
            </w:r>
          </w:p>
        </w:tc>
        <w:tc>
          <w:tcPr>
            <w:tcW w:w="1260" w:type="dxa"/>
          </w:tcPr>
          <w:p>
            <w:pPr>
              <w:pStyle w:val="8"/>
              <w:spacing w:before="4"/>
              <w:rPr>
                <w:rFonts w:ascii="宋体"/>
                <w:sz w:val="15"/>
              </w:rPr>
            </w:pPr>
          </w:p>
          <w:p>
            <w:pPr>
              <w:pStyle w:val="8"/>
              <w:ind w:left="89" w:right="79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材质</w:t>
            </w:r>
          </w:p>
        </w:tc>
        <w:tc>
          <w:tcPr>
            <w:tcW w:w="1080" w:type="dxa"/>
          </w:tcPr>
          <w:p>
            <w:pPr>
              <w:pStyle w:val="8"/>
              <w:spacing w:before="4"/>
              <w:rPr>
                <w:rFonts w:ascii="宋体"/>
                <w:sz w:val="15"/>
              </w:rPr>
            </w:pPr>
          </w:p>
          <w:p>
            <w:pPr>
              <w:pStyle w:val="8"/>
              <w:ind w:left="35" w:right="25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直径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368" w:type="dxa"/>
          </w:tcPr>
          <w:p>
            <w:pPr>
              <w:pStyle w:val="8"/>
              <w:spacing w:before="9"/>
              <w:rPr>
                <w:rFonts w:ascii="宋体"/>
                <w:sz w:val="24"/>
              </w:rPr>
            </w:pPr>
          </w:p>
          <w:p>
            <w:pPr>
              <w:pStyle w:val="8"/>
              <w:ind w:left="107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光纤水听器</w:t>
            </w:r>
          </w:p>
        </w:tc>
        <w:tc>
          <w:tcPr>
            <w:tcW w:w="1260" w:type="dxa"/>
          </w:tcPr>
          <w:p>
            <w:pPr>
              <w:pStyle w:val="8"/>
              <w:spacing w:before="1"/>
              <w:rPr>
                <w:rFonts w:ascii="宋体"/>
                <w:sz w:val="25"/>
              </w:rPr>
            </w:pPr>
          </w:p>
          <w:p>
            <w:pPr>
              <w:pStyle w:val="8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50ohms</w:t>
            </w:r>
          </w:p>
        </w:tc>
        <w:tc>
          <w:tcPr>
            <w:tcW w:w="1440" w:type="dxa"/>
          </w:tcPr>
          <w:p>
            <w:pPr>
              <w:pStyle w:val="8"/>
              <w:spacing w:before="160" w:line="324" w:lineRule="auto"/>
              <w:ind w:left="112" w:right="39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平面 150mV/MPa 锥形 250mV/MPa</w:t>
            </w:r>
          </w:p>
        </w:tc>
        <w:tc>
          <w:tcPr>
            <w:tcW w:w="1676" w:type="dxa"/>
          </w:tcPr>
          <w:p>
            <w:pPr>
              <w:pStyle w:val="8"/>
              <w:spacing w:before="1"/>
              <w:rPr>
                <w:rFonts w:ascii="宋体"/>
                <w:sz w:val="25"/>
              </w:rPr>
            </w:pPr>
          </w:p>
          <w:p>
            <w:pPr>
              <w:pStyle w:val="8"/>
              <w:ind w:left="98" w:right="90"/>
              <w:jc w:val="center"/>
              <w:rPr>
                <w:sz w:val="18"/>
              </w:rPr>
            </w:pPr>
            <w:r>
              <w:rPr>
                <w:sz w:val="18"/>
              </w:rPr>
              <w:t>250kHz~50MHz</w:t>
            </w:r>
          </w:p>
        </w:tc>
        <w:tc>
          <w:tcPr>
            <w:tcW w:w="1620" w:type="dxa"/>
          </w:tcPr>
          <w:p>
            <w:pPr>
              <w:pStyle w:val="8"/>
              <w:spacing w:before="165"/>
              <w:ind w:left="165"/>
              <w:rPr>
                <w:sz w:val="18"/>
              </w:rPr>
            </w:pPr>
            <w:r>
              <w:rPr>
                <w:sz w:val="18"/>
              </w:rPr>
              <w:t>10kPa~15MPa</w:t>
            </w:r>
          </w:p>
          <w:p>
            <w:pPr>
              <w:pStyle w:val="8"/>
              <w:spacing w:before="88"/>
              <w:ind w:left="146"/>
              <w:rPr>
                <w:sz w:val="18"/>
              </w:rPr>
            </w:pPr>
            <w:r>
              <w:rPr>
                <w:rFonts w:hint="eastAsia" w:ascii="宋体" w:eastAsia="宋体"/>
                <w:spacing w:val="-19"/>
                <w:sz w:val="18"/>
              </w:rPr>
              <w:t xml:space="preserve">强度 </w:t>
            </w:r>
            <w:r>
              <w:rPr>
                <w:sz w:val="18"/>
              </w:rPr>
              <w:t>700Wcm</w:t>
            </w:r>
            <w:r>
              <w:rPr>
                <w:sz w:val="18"/>
                <w:vertAlign w:val="superscript"/>
              </w:rPr>
              <w:t>-2</w:t>
            </w:r>
          </w:p>
        </w:tc>
        <w:tc>
          <w:tcPr>
            <w:tcW w:w="1260" w:type="dxa"/>
          </w:tcPr>
          <w:p>
            <w:pPr>
              <w:pStyle w:val="8"/>
              <w:spacing w:before="159" w:line="324" w:lineRule="auto"/>
              <w:ind w:left="360" w:right="109" w:hanging="193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 xml:space="preserve">10um </w:t>
            </w:r>
            <w:r>
              <w:rPr>
                <w:rFonts w:hint="eastAsia" w:ascii="宋体" w:eastAsia="宋体"/>
                <w:sz w:val="18"/>
              </w:rPr>
              <w:t>玻璃二甲苯</w:t>
            </w:r>
          </w:p>
        </w:tc>
        <w:tc>
          <w:tcPr>
            <w:tcW w:w="1080" w:type="dxa"/>
          </w:tcPr>
          <w:p>
            <w:pPr>
              <w:pStyle w:val="8"/>
              <w:spacing w:before="1"/>
              <w:rPr>
                <w:rFonts w:ascii="宋体"/>
                <w:sz w:val="25"/>
              </w:rPr>
            </w:pPr>
          </w:p>
          <w:p>
            <w:pPr>
              <w:pStyle w:val="8"/>
              <w:ind w:left="35" w:right="26"/>
              <w:jc w:val="center"/>
              <w:rPr>
                <w:sz w:val="18"/>
              </w:rPr>
            </w:pPr>
            <w:r>
              <w:rPr>
                <w:sz w:val="18"/>
              </w:rPr>
              <w:t>10um</w:t>
            </w:r>
          </w:p>
        </w:tc>
      </w:tr>
    </w:tbl>
    <w:p>
      <w:pPr>
        <w:pStyle w:val="3"/>
        <w:spacing w:before="1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300" w:right="80" w:bottom="1640" w:left="80" w:header="720" w:footer="720" w:gutter="0"/>
        </w:sectPr>
      </w:pPr>
    </w:p>
    <w:p>
      <w:pPr>
        <w:pStyle w:val="2"/>
        <w:spacing w:before="87"/>
        <w:rPr>
          <w:rFonts w:hint="eastAsia" w:ascii="宋体" w:hAnsi="宋体" w:eastAsia="宋体"/>
        </w:rPr>
      </w:pPr>
      <w: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1254760</wp:posOffset>
            </wp:positionH>
            <wp:positionV relativeFrom="paragraph">
              <wp:posOffset>308610</wp:posOffset>
            </wp:positionV>
            <wp:extent cx="677545" cy="457200"/>
            <wp:effectExtent l="0" t="0" r="8255" b="0"/>
            <wp:wrapNone/>
            <wp:docPr id="75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39.jpe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59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eastAsia="Arial"/>
          <w:color w:val="000080"/>
          <w:spacing w:val="-13"/>
          <w:w w:val="120"/>
        </w:rPr>
        <w:t xml:space="preserve">€ </w:t>
      </w:r>
      <w:r>
        <w:rPr>
          <w:rFonts w:hint="eastAsia" w:ascii="宋体" w:hAnsi="宋体" w:eastAsia="宋体"/>
          <w:color w:val="000080"/>
          <w:spacing w:val="-4"/>
          <w:w w:val="110"/>
        </w:rPr>
        <w:t>多元件水听器</w:t>
      </w:r>
    </w:p>
    <w:p>
      <w:pPr>
        <w:pStyle w:val="3"/>
        <w:spacing w:before="1"/>
        <w:rPr>
          <w:b/>
          <w:sz w:val="31"/>
        </w:rPr>
      </w:pPr>
      <w:bookmarkStart w:id="1" w:name="_GoBack"/>
      <w:bookmarkEnd w:id="1"/>
      <w:r>
        <w:br w:type="column"/>
      </w:r>
    </w:p>
    <w:p>
      <w:pPr>
        <w:pStyle w:val="3"/>
        <w:spacing w:line="324" w:lineRule="auto"/>
        <w:ind w:left="49" w:right="1646" w:firstLine="270"/>
      </w:pPr>
      <w:r>
        <w:t xml:space="preserve">在聚偏二氟乙烯膜上可蚀刻出多种形状，从而得到多元件水听器。如图示：共 </w:t>
      </w:r>
      <w:r>
        <w:rPr>
          <w:rFonts w:ascii="Verdana" w:eastAsia="Verdana"/>
        </w:rPr>
        <w:t xml:space="preserve">25 </w:t>
      </w:r>
      <w:r>
        <w:t xml:space="preserve">个元件组成，中心元件 </w:t>
      </w:r>
      <w:r>
        <w:rPr>
          <w:rFonts w:ascii="Verdana" w:eastAsia="Verdana"/>
        </w:rPr>
        <w:t xml:space="preserve">0.2mm </w:t>
      </w:r>
      <w:r>
        <w:t xml:space="preserve">间距 </w:t>
      </w:r>
      <w:r>
        <w:rPr>
          <w:rFonts w:ascii="Verdana" w:eastAsia="Verdana"/>
        </w:rPr>
        <w:t>0.4mm,</w:t>
      </w:r>
      <w:r>
        <w:t xml:space="preserve">边缘元件 </w:t>
      </w:r>
      <w:r>
        <w:rPr>
          <w:rFonts w:ascii="Verdana" w:eastAsia="Verdana"/>
        </w:rPr>
        <w:t xml:space="preserve">0.3mm </w:t>
      </w:r>
      <w:r>
        <w:t xml:space="preserve">间距 </w:t>
      </w:r>
      <w:r>
        <w:rPr>
          <w:rFonts w:ascii="Verdana" w:eastAsia="Verdana"/>
        </w:rPr>
        <w:t>0.6mm</w:t>
      </w:r>
      <w:r>
        <w:t>。</w:t>
      </w:r>
    </w:p>
    <w:p>
      <w:pPr>
        <w:spacing w:after="0" w:line="324" w:lineRule="auto"/>
        <w:sectPr>
          <w:type w:val="continuous"/>
          <w:pgSz w:w="11910" w:h="16840"/>
          <w:pgMar w:top="1300" w:right="80" w:bottom="1640" w:left="80" w:header="720" w:footer="720" w:gutter="0"/>
          <w:cols w:equalWidth="0" w:num="2">
            <w:col w:w="3053" w:space="40"/>
            <w:col w:w="8657"/>
          </w:cols>
        </w:sectPr>
      </w:pPr>
    </w:p>
    <w:p>
      <w:pPr>
        <w:pStyle w:val="3"/>
        <w:spacing w:before="7"/>
        <w:rPr>
          <w:sz w:val="17"/>
        </w:rPr>
      </w:pPr>
    </w:p>
    <w:p>
      <w:pPr>
        <w:pStyle w:val="2"/>
        <w:spacing w:before="87"/>
        <w:rPr>
          <w:rFonts w:hint="eastAsia" w:ascii="宋体" w:hAnsi="宋体" w:eastAsia="宋体"/>
        </w:rPr>
      </w:pPr>
      <w:r>
        <w:rPr>
          <w:rFonts w:ascii="Arial" w:hAnsi="Arial" w:eastAsia="Arial"/>
          <w:color w:val="000080"/>
          <w:w w:val="140"/>
        </w:rPr>
        <w:t xml:space="preserve">€ </w:t>
      </w:r>
      <w:r>
        <w:rPr>
          <w:rFonts w:hint="eastAsia" w:ascii="宋体" w:hAnsi="宋体" w:eastAsia="宋体"/>
          <w:color w:val="000080"/>
          <w:w w:val="105"/>
        </w:rPr>
        <w:t>声纳式活塞水听器</w:t>
      </w:r>
    </w:p>
    <w:p>
      <w:pPr>
        <w:pStyle w:val="3"/>
        <w:spacing w:before="5"/>
        <w:rPr>
          <w:b/>
          <w:sz w:val="25"/>
        </w:rPr>
      </w:pPr>
    </w:p>
    <w:tbl>
      <w:tblPr>
        <w:tblStyle w:val="6"/>
        <w:tblW w:w="0" w:type="auto"/>
        <w:tblInd w:w="6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260"/>
        <w:gridCol w:w="1620"/>
        <w:gridCol w:w="2520"/>
        <w:gridCol w:w="1692"/>
        <w:gridCol w:w="1316"/>
        <w:gridCol w:w="1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00" w:type="dxa"/>
          </w:tcPr>
          <w:p>
            <w:pPr>
              <w:pStyle w:val="8"/>
              <w:spacing w:before="40"/>
              <w:ind w:left="107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型号</w:t>
            </w:r>
          </w:p>
        </w:tc>
        <w:tc>
          <w:tcPr>
            <w:tcW w:w="1260" w:type="dxa"/>
          </w:tcPr>
          <w:p>
            <w:pPr>
              <w:pStyle w:val="8"/>
              <w:spacing w:before="40"/>
              <w:ind w:left="89" w:right="80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图示</w:t>
            </w:r>
          </w:p>
        </w:tc>
        <w:tc>
          <w:tcPr>
            <w:tcW w:w="1620" w:type="dxa"/>
          </w:tcPr>
          <w:p>
            <w:pPr>
              <w:pStyle w:val="8"/>
              <w:spacing w:before="40"/>
              <w:ind w:left="43" w:right="35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灵敏度</w:t>
            </w:r>
          </w:p>
        </w:tc>
        <w:tc>
          <w:tcPr>
            <w:tcW w:w="2520" w:type="dxa"/>
          </w:tcPr>
          <w:p>
            <w:pPr>
              <w:pStyle w:val="8"/>
              <w:spacing w:before="40"/>
              <w:ind w:left="876" w:right="870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频率范围</w:t>
            </w:r>
          </w:p>
        </w:tc>
        <w:tc>
          <w:tcPr>
            <w:tcW w:w="1692" w:type="dxa"/>
          </w:tcPr>
          <w:p>
            <w:pPr>
              <w:pStyle w:val="8"/>
              <w:spacing w:before="40"/>
              <w:ind w:left="483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动态范围</w:t>
            </w:r>
          </w:p>
        </w:tc>
        <w:tc>
          <w:tcPr>
            <w:tcW w:w="1316" w:type="dxa"/>
          </w:tcPr>
          <w:p>
            <w:pPr>
              <w:pStyle w:val="8"/>
              <w:spacing w:before="40"/>
              <w:ind w:left="456" w:right="448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材质</w:t>
            </w:r>
          </w:p>
        </w:tc>
        <w:tc>
          <w:tcPr>
            <w:tcW w:w="1131" w:type="dxa"/>
          </w:tcPr>
          <w:p>
            <w:pPr>
              <w:pStyle w:val="8"/>
              <w:spacing w:before="40"/>
              <w:ind w:left="254" w:right="245"/>
              <w:jc w:val="center"/>
              <w:rPr>
                <w:rFonts w:hint="eastAsia" w:ascii="宋体" w:eastAsia="宋体"/>
                <w:b/>
                <w:sz w:val="18"/>
              </w:rPr>
            </w:pPr>
            <w:r>
              <w:rPr>
                <w:rFonts w:hint="eastAsia" w:ascii="宋体" w:eastAsia="宋体"/>
                <w:b/>
                <w:sz w:val="18"/>
              </w:rPr>
              <w:t>直径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00" w:type="dxa"/>
          </w:tcPr>
          <w:p>
            <w:pPr>
              <w:pStyle w:val="8"/>
              <w:spacing w:before="6"/>
              <w:rPr>
                <w:rFonts w:ascii="宋体"/>
                <w:b/>
                <w:sz w:val="26"/>
              </w:rPr>
            </w:pPr>
          </w:p>
          <w:p>
            <w:pPr>
              <w:pStyle w:val="8"/>
              <w:ind w:left="146"/>
              <w:rPr>
                <w:rFonts w:ascii="宋体"/>
                <w:b/>
                <w:sz w:val="20"/>
              </w:rPr>
            </w:pPr>
            <w:r>
              <w:rPr>
                <w:rFonts w:ascii="宋体"/>
                <w:b/>
                <w:sz w:val="20"/>
              </w:rPr>
              <w:t>ML4X50</w:t>
            </w:r>
          </w:p>
        </w:tc>
        <w:tc>
          <w:tcPr>
            <w:tcW w:w="1260" w:type="dxa"/>
          </w:tcPr>
          <w:p>
            <w:pPr>
              <w:pStyle w:val="8"/>
              <w:spacing w:before="9"/>
              <w:rPr>
                <w:rFonts w:ascii="宋体"/>
                <w:b/>
                <w:sz w:val="7"/>
              </w:rPr>
            </w:pPr>
          </w:p>
          <w:p>
            <w:pPr>
              <w:pStyle w:val="8"/>
              <w:ind w:left="227" w:right="-58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drawing>
                <wp:inline distT="0" distB="0" distL="0" distR="0">
                  <wp:extent cx="655955" cy="469265"/>
                  <wp:effectExtent l="0" t="0" r="1270" b="6985"/>
                  <wp:docPr id="77" name="image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image40.jpe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35" cy="46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>
            <w:pPr>
              <w:pStyle w:val="8"/>
              <w:spacing w:before="11"/>
              <w:rPr>
                <w:rFonts w:ascii="宋体"/>
                <w:b/>
                <w:sz w:val="27"/>
              </w:rPr>
            </w:pPr>
          </w:p>
          <w:p>
            <w:pPr>
              <w:pStyle w:val="8"/>
              <w:ind w:left="134" w:right="35"/>
              <w:jc w:val="center"/>
              <w:rPr>
                <w:sz w:val="18"/>
              </w:rPr>
            </w:pPr>
            <w:r>
              <w:rPr>
                <w:sz w:val="18"/>
              </w:rPr>
              <w:t>-220dB/V/uPa</w:t>
            </w:r>
          </w:p>
        </w:tc>
        <w:tc>
          <w:tcPr>
            <w:tcW w:w="2520" w:type="dxa"/>
          </w:tcPr>
          <w:p>
            <w:pPr>
              <w:pStyle w:val="8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>300kHz–1MHz:+/-0.5dB</w:t>
            </w:r>
          </w:p>
          <w:p>
            <w:pPr>
              <w:pStyle w:val="8"/>
              <w:spacing w:before="94"/>
              <w:ind w:left="107"/>
              <w:rPr>
                <w:sz w:val="18"/>
              </w:rPr>
            </w:pPr>
            <w:r>
              <w:rPr>
                <w:sz w:val="18"/>
              </w:rPr>
              <w:t>100kHz–1MHz:</w:t>
            </w:r>
          </w:p>
          <w:p>
            <w:pPr>
              <w:pStyle w:val="8"/>
              <w:spacing w:before="93"/>
              <w:ind w:left="107"/>
              <w:rPr>
                <w:sz w:val="18"/>
              </w:rPr>
            </w:pPr>
            <w:r>
              <w:rPr>
                <w:sz w:val="18"/>
              </w:rPr>
              <w:t>+1.5dB,-0.6dB</w:t>
            </w:r>
          </w:p>
        </w:tc>
        <w:tc>
          <w:tcPr>
            <w:tcW w:w="1692" w:type="dxa"/>
          </w:tcPr>
          <w:p>
            <w:pPr>
              <w:pStyle w:val="8"/>
              <w:spacing w:before="9"/>
              <w:rPr>
                <w:rFonts w:ascii="宋体"/>
                <w:b/>
                <w:sz w:val="15"/>
              </w:rPr>
            </w:pPr>
          </w:p>
          <w:p>
            <w:pPr>
              <w:pStyle w:val="8"/>
              <w:ind w:left="201"/>
              <w:rPr>
                <w:sz w:val="18"/>
              </w:rPr>
            </w:pPr>
            <w:r>
              <w:rPr>
                <w:sz w:val="18"/>
              </w:rPr>
              <w:t>10kPa~15MPa</w:t>
            </w:r>
          </w:p>
          <w:p>
            <w:pPr>
              <w:pStyle w:val="8"/>
              <w:spacing w:before="87"/>
              <w:ind w:left="182"/>
              <w:rPr>
                <w:sz w:val="18"/>
              </w:rPr>
            </w:pPr>
            <w:r>
              <w:rPr>
                <w:rFonts w:hint="eastAsia" w:ascii="宋体" w:eastAsia="宋体"/>
                <w:spacing w:val="-19"/>
                <w:sz w:val="18"/>
              </w:rPr>
              <w:t xml:space="preserve">强度 </w:t>
            </w:r>
            <w:r>
              <w:rPr>
                <w:sz w:val="18"/>
              </w:rPr>
              <w:t>700Wcm</w:t>
            </w:r>
            <w:r>
              <w:rPr>
                <w:sz w:val="18"/>
                <w:vertAlign w:val="superscript"/>
              </w:rPr>
              <w:t>-2</w:t>
            </w:r>
          </w:p>
        </w:tc>
        <w:tc>
          <w:tcPr>
            <w:tcW w:w="1316" w:type="dxa"/>
          </w:tcPr>
          <w:p>
            <w:pPr>
              <w:pStyle w:val="8"/>
              <w:spacing w:before="195"/>
              <w:ind w:left="196"/>
              <w:rPr>
                <w:sz w:val="18"/>
              </w:rPr>
            </w:pPr>
            <w:r>
              <w:rPr>
                <w:rFonts w:hint="eastAsia" w:ascii="宋体" w:eastAsia="宋体"/>
                <w:spacing w:val="-17"/>
                <w:sz w:val="18"/>
              </w:rPr>
              <w:t xml:space="preserve">四层 </w:t>
            </w:r>
            <w:r>
              <w:rPr>
                <w:sz w:val="18"/>
              </w:rPr>
              <w:t>50um</w:t>
            </w:r>
          </w:p>
          <w:p>
            <w:pPr>
              <w:pStyle w:val="8"/>
              <w:spacing w:before="81"/>
              <w:ind w:left="23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pacing w:val="-34"/>
                <w:sz w:val="18"/>
              </w:rPr>
              <w:t xml:space="preserve">厚 </w:t>
            </w:r>
            <w:r>
              <w:rPr>
                <w:sz w:val="18"/>
              </w:rPr>
              <w:t xml:space="preserve">PVdf </w:t>
            </w:r>
            <w:r>
              <w:rPr>
                <w:rFonts w:hint="eastAsia" w:ascii="宋体" w:eastAsia="宋体"/>
                <w:sz w:val="18"/>
              </w:rPr>
              <w:t>膜</w:t>
            </w:r>
          </w:p>
        </w:tc>
        <w:tc>
          <w:tcPr>
            <w:tcW w:w="1131" w:type="dxa"/>
          </w:tcPr>
          <w:p>
            <w:pPr>
              <w:pStyle w:val="8"/>
              <w:spacing w:before="11"/>
              <w:rPr>
                <w:rFonts w:ascii="宋体"/>
                <w:b/>
                <w:sz w:val="27"/>
              </w:rPr>
            </w:pPr>
          </w:p>
          <w:p>
            <w:pPr>
              <w:pStyle w:val="8"/>
              <w:ind w:left="255" w:right="245"/>
              <w:jc w:val="center"/>
              <w:rPr>
                <w:sz w:val="18"/>
              </w:rPr>
            </w:pPr>
            <w:r>
              <w:rPr>
                <w:sz w:val="18"/>
              </w:rPr>
              <w:t>25mm</w:t>
            </w:r>
          </w:p>
        </w:tc>
      </w:tr>
    </w:tbl>
    <w:p>
      <w:pPr>
        <w:spacing w:before="55"/>
        <w:ind w:right="0"/>
        <w:jc w:val="left"/>
        <w:rPr>
          <w:rFonts w:ascii="Arial" w:eastAsia="Arial"/>
          <w:sz w:val="20"/>
        </w:rPr>
      </w:pPr>
      <w:bookmarkStart w:id="0" w:name="声学校准"/>
      <w:bookmarkEnd w:id="0"/>
    </w:p>
    <w:p/>
    <w:p/>
    <w:p/>
    <w:sectPr>
      <w:pgSz w:w="11910" w:h="16840"/>
      <w:pgMar w:top="1300" w:right="80" w:bottom="1680" w:left="80" w:header="851" w:footer="144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20"/>
      <w:ind w:left="1"/>
      <w:jc w:val="center"/>
    </w:pPr>
    <w:r>
      <w:rPr>
        <w:rFonts w:hint="eastAsia" w:eastAsia="宋体"/>
        <w:lang w:eastAsia="zh-CN"/>
      </w:rPr>
      <w:tab/>
    </w:r>
    <w:r>
      <w:rPr>
        <w:rFonts w:ascii="Verdana" w:eastAsia="Verdana"/>
        <w:color w:val="323232"/>
      </w:rPr>
      <w:t>DMA</w:t>
    </w:r>
    <w:r>
      <w:rPr>
        <w:color w:val="323232"/>
      </w:rPr>
      <w:t>国际公司</w:t>
    </w:r>
  </w:p>
  <w:p>
    <w:pPr>
      <w:pStyle w:val="3"/>
      <w:spacing w:before="1"/>
      <w:ind w:left="1" w:right="1"/>
      <w:jc w:val="center"/>
      <w:rPr>
        <w:rFonts w:ascii="Verdana" w:eastAsia="Verdana"/>
      </w:rPr>
    </w:pPr>
    <w:r>
      <w:rPr>
        <w:color w:val="323232"/>
      </w:rPr>
      <w:t>北京市朝阳区惠新西街</w:t>
    </w:r>
    <w:r>
      <w:rPr>
        <w:rFonts w:ascii="Verdana" w:eastAsia="Verdana"/>
        <w:color w:val="323232"/>
      </w:rPr>
      <w:t>18</w:t>
    </w:r>
    <w:r>
      <w:rPr>
        <w:color w:val="323232"/>
      </w:rPr>
      <w:t>号罗马花园</w:t>
    </w:r>
    <w:r>
      <w:rPr>
        <w:rFonts w:ascii="Verdana" w:eastAsia="Verdana"/>
        <w:color w:val="323232"/>
      </w:rPr>
      <w:t>D</w:t>
    </w:r>
    <w:r>
      <w:rPr>
        <w:rFonts w:hint="eastAsia" w:ascii="Verdana"/>
        <w:color w:val="323232"/>
        <w:lang w:val="en-US" w:eastAsia="zh-CN"/>
      </w:rPr>
      <w:t>603</w:t>
    </w:r>
    <w:r>
      <w:rPr>
        <w:color w:val="323232"/>
      </w:rPr>
      <w:t xml:space="preserve">室 </w:t>
    </w:r>
    <w:r>
      <w:rPr>
        <w:rFonts w:ascii="Verdana" w:eastAsia="Verdana"/>
        <w:color w:val="323232"/>
      </w:rPr>
      <w:t>100029</w:t>
    </w:r>
  </w:p>
  <w:p>
    <w:pPr>
      <w:pStyle w:val="4"/>
      <w:tabs>
        <w:tab w:val="left" w:pos="4467"/>
        <w:tab w:val="clear" w:pos="4153"/>
      </w:tabs>
      <w:jc w:val="center"/>
      <w:rPr>
        <w:rFonts w:hint="eastAsia" w:eastAsia="宋体"/>
        <w:lang w:eastAsia="zh-CN"/>
      </w:rPr>
    </w:pPr>
    <w:r>
      <w:rPr>
        <w:rFonts w:ascii="Verdana"/>
        <w:color w:val="323232"/>
      </w:rPr>
      <w:t xml:space="preserve">Tel: (10)64813488 Fax: (10)64813489 </w:t>
    </w:r>
    <w:r>
      <w:fldChar w:fldCharType="begin"/>
    </w:r>
    <w:r>
      <w:instrText xml:space="preserve"> HYPERLINK "http://www.dmaintl.com/" \h </w:instrText>
    </w:r>
    <w:r>
      <w:fldChar w:fldCharType="separate"/>
    </w:r>
    <w:r>
      <w:rPr>
        <w:rFonts w:ascii="Verdana"/>
        <w:color w:val="323232"/>
      </w:rPr>
      <w:t>www.dmaintl.com</w:t>
    </w:r>
    <w:r>
      <w:rPr>
        <w:rFonts w:ascii="Verdana"/>
        <w:color w:val="323232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0" distR="0" simplePos="0" relativeHeight="248555520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539750</wp:posOffset>
          </wp:positionV>
          <wp:extent cx="2743835" cy="287020"/>
          <wp:effectExtent l="0" t="0" r="8890" b="825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3835" cy="287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76DBD"/>
    <w:rsid w:val="11395E18"/>
    <w:rsid w:val="15576DBD"/>
    <w:rsid w:val="3EFF0E75"/>
    <w:rsid w:val="6DAF219E"/>
    <w:rsid w:val="7955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Verdana" w:hAnsi="Verdana" w:eastAsia="Verdana" w:cs="Verdana"/>
      <w:sz w:val="22"/>
      <w:szCs w:val="22"/>
      <w:lang w:val="en-US" w:eastAsia="en-US" w:bidi="en-US"/>
    </w:rPr>
  </w:style>
  <w:style w:type="paragraph" w:styleId="2">
    <w:name w:val="heading 4"/>
    <w:basedOn w:val="1"/>
    <w:next w:val="1"/>
    <w:qFormat/>
    <w:uiPriority w:val="1"/>
    <w:pPr>
      <w:ind w:left="1717"/>
      <w:outlineLvl w:val="4"/>
    </w:pPr>
    <w:rPr>
      <w:rFonts w:ascii="Verdana" w:hAnsi="Verdana" w:eastAsia="Verdana" w:cs="Verdana"/>
      <w:b/>
      <w:bCs/>
      <w:sz w:val="18"/>
      <w:szCs w:val="18"/>
      <w:lang w:val="en-US" w:eastAsia="en-US" w:bidi="en-US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Table Paragraph"/>
    <w:basedOn w:val="1"/>
    <w:qFormat/>
    <w:uiPriority w:val="1"/>
    <w:rPr>
      <w:rFonts w:ascii="Verdana" w:hAnsi="Verdana" w:eastAsia="Verdana" w:cs="Verdan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2020-09-14T06:49:00Z</dcterms:created>
  <dc:creator>我哥是冠西</dc:creator>
  <cp:lastModifiedBy>我哥是冠西</cp:lastModifiedBy>
  <dcterms:modified xsi:type="dcterms:W3CDTF">2020-09-14T07:22:20Z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